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B050" w14:textId="7A3C0B0A" w:rsidR="0024262B" w:rsidRDefault="0024262B">
      <w:pPr>
        <w:jc w:val="center"/>
      </w:pPr>
      <w:r>
        <w:t>Uchwała Nr 0</w:t>
      </w:r>
      <w:r w:rsidR="00CE7CDC">
        <w:t>5</w:t>
      </w:r>
      <w:r>
        <w:t>/I</w:t>
      </w:r>
      <w:r w:rsidR="00B55C68">
        <w:t>X</w:t>
      </w:r>
      <w:r>
        <w:t>/</w:t>
      </w:r>
      <w:r w:rsidR="007E6F24">
        <w:t>20</w:t>
      </w:r>
      <w:r w:rsidR="00CC16C7">
        <w:t>2</w:t>
      </w:r>
      <w:r w:rsidR="00B55C68">
        <w:t>2</w:t>
      </w:r>
    </w:p>
    <w:p w14:paraId="55B4A688" w14:textId="395340E2" w:rsidR="0024262B" w:rsidRDefault="00CC16C7">
      <w:pPr>
        <w:jc w:val="center"/>
      </w:pPr>
      <w:r>
        <w:t>X</w:t>
      </w:r>
      <w:r w:rsidR="00296E8F">
        <w:t>L</w:t>
      </w:r>
      <w:r w:rsidR="0024262B">
        <w:t xml:space="preserve"> Okręgowego Zjazdu Delegatów</w:t>
      </w:r>
    </w:p>
    <w:p w14:paraId="0E659576" w14:textId="77777777" w:rsidR="0024262B" w:rsidRDefault="0024262B">
      <w:pPr>
        <w:jc w:val="center"/>
      </w:pPr>
      <w:r>
        <w:t>Okręgowej Izby Lekarskiej w Zielonej Górze</w:t>
      </w:r>
    </w:p>
    <w:p w14:paraId="6A23927A" w14:textId="180F9599" w:rsidR="0024262B" w:rsidRDefault="0024262B">
      <w:pPr>
        <w:jc w:val="center"/>
      </w:pPr>
      <w:r>
        <w:t xml:space="preserve">z dnia </w:t>
      </w:r>
      <w:r w:rsidR="00296E8F">
        <w:t>26 marca</w:t>
      </w:r>
      <w:r>
        <w:t xml:space="preserve"> 20</w:t>
      </w:r>
      <w:r w:rsidR="00CC16C7">
        <w:t>2</w:t>
      </w:r>
      <w:r w:rsidR="00296E8F">
        <w:t>2</w:t>
      </w:r>
      <w:r>
        <w:t xml:space="preserve"> r.</w:t>
      </w:r>
    </w:p>
    <w:p w14:paraId="71B73E84" w14:textId="77777777" w:rsidR="0024262B" w:rsidRDefault="0024262B">
      <w:pPr>
        <w:jc w:val="center"/>
      </w:pPr>
    </w:p>
    <w:p w14:paraId="1DE632E2" w14:textId="77777777" w:rsidR="0024262B" w:rsidRDefault="0024262B">
      <w:pPr>
        <w:jc w:val="center"/>
      </w:pPr>
    </w:p>
    <w:p w14:paraId="233AD55B" w14:textId="77777777" w:rsidR="0024262B" w:rsidRDefault="0024262B">
      <w:pPr>
        <w:jc w:val="center"/>
        <w:rPr>
          <w:b/>
          <w:bCs/>
        </w:rPr>
      </w:pPr>
    </w:p>
    <w:p w14:paraId="2317C1F4" w14:textId="77777777" w:rsidR="0024262B" w:rsidRDefault="0024262B">
      <w:pPr>
        <w:rPr>
          <w:b/>
          <w:bCs/>
        </w:rPr>
      </w:pPr>
    </w:p>
    <w:p w14:paraId="61786277" w14:textId="65FEB5E8" w:rsidR="0024262B" w:rsidRDefault="0024262B">
      <w:pPr>
        <w:jc w:val="center"/>
      </w:pPr>
      <w:r>
        <w:t>w sprawie</w:t>
      </w:r>
      <w:r w:rsidR="007E6F24">
        <w:t xml:space="preserve"> </w:t>
      </w:r>
      <w:r w:rsidR="00F011E7">
        <w:t>nadania tytułu Honorowego Prezesa Okręgowej Izby Lekarskiej w Zielonej Górze</w:t>
      </w:r>
    </w:p>
    <w:p w14:paraId="62664B3E" w14:textId="77777777" w:rsidR="0024262B" w:rsidRDefault="0024262B">
      <w:pPr>
        <w:ind w:firstLine="567"/>
      </w:pPr>
    </w:p>
    <w:p w14:paraId="09616577" w14:textId="77777777" w:rsidR="0024262B" w:rsidRDefault="0024262B">
      <w:pPr>
        <w:ind w:firstLine="567"/>
      </w:pPr>
    </w:p>
    <w:p w14:paraId="787E34D5" w14:textId="77777777" w:rsidR="007E6F24" w:rsidRDefault="007E6F24">
      <w:pPr>
        <w:ind w:firstLine="567"/>
      </w:pPr>
    </w:p>
    <w:p w14:paraId="1CBDCED6" w14:textId="77777777" w:rsidR="007E6F24" w:rsidRPr="007E6F24" w:rsidRDefault="007E6F24">
      <w:pPr>
        <w:ind w:firstLine="567"/>
      </w:pPr>
    </w:p>
    <w:p w14:paraId="38B49A2B" w14:textId="5689038F" w:rsidR="0024262B" w:rsidRDefault="0024262B" w:rsidP="007E6F24">
      <w:pPr>
        <w:spacing w:line="360" w:lineRule="auto"/>
        <w:ind w:firstLine="567"/>
      </w:pPr>
      <w:r>
        <w:t>Na podstawie art. 23 pkt. 1 i 3 ustawy o izbach lekarskich z dnia 2 grudnia 2009 r.</w:t>
      </w:r>
      <w:r>
        <w:br/>
        <w:t>(Dz.U. Nr 2019 poz. 1708)</w:t>
      </w:r>
      <w:r w:rsidR="00B40808">
        <w:t>, na wniosek Okręgowej Rady Lekarskiej</w:t>
      </w:r>
      <w:r>
        <w:t>, uchwala co następuje:</w:t>
      </w:r>
    </w:p>
    <w:p w14:paraId="038B46D5" w14:textId="77777777" w:rsidR="0024262B" w:rsidRDefault="0024262B">
      <w:pPr>
        <w:jc w:val="both"/>
      </w:pPr>
    </w:p>
    <w:p w14:paraId="1128F960" w14:textId="77777777" w:rsidR="0024262B" w:rsidRDefault="0024262B">
      <w:pPr>
        <w:jc w:val="center"/>
      </w:pPr>
      <w:r>
        <w:rPr>
          <w:b/>
          <w:bCs/>
        </w:rPr>
        <w:t>§ 1.</w:t>
      </w:r>
    </w:p>
    <w:p w14:paraId="6BF3A0DA" w14:textId="77777777" w:rsidR="0024262B" w:rsidRDefault="0024262B">
      <w:pPr>
        <w:jc w:val="both"/>
      </w:pPr>
    </w:p>
    <w:p w14:paraId="7C6EC83F" w14:textId="0E4EF0BE" w:rsidR="002B1CFF" w:rsidRDefault="0024262B" w:rsidP="007E157B">
      <w:pPr>
        <w:spacing w:line="360" w:lineRule="auto"/>
        <w:ind w:firstLine="567"/>
        <w:jc w:val="both"/>
      </w:pPr>
      <w:r>
        <w:t>X</w:t>
      </w:r>
      <w:r w:rsidR="00296E8F">
        <w:t>L</w:t>
      </w:r>
      <w:r>
        <w:t xml:space="preserve"> Okręgowy Zjazd Delegatów OIL w Zielonej Górze</w:t>
      </w:r>
      <w:r w:rsidR="00F011E7">
        <w:t>, w uznaniu wybitnych zasług na rzecz zielonogórskiego samorządu Lekarzy i Lekarzy Dentystów</w:t>
      </w:r>
      <w:r w:rsidR="00F02E1B">
        <w:t>,</w:t>
      </w:r>
      <w:r w:rsidR="00F011E7">
        <w:t xml:space="preserve"> nadaje tytuł Honorowego Prezesa Okręgowej Izby Lekarskiej w Zielonej Górze dr. n. med. Ma</w:t>
      </w:r>
      <w:r w:rsidR="00296E8F">
        <w:t>rzennie Plucińskiej</w:t>
      </w:r>
      <w:r w:rsidR="00F011E7">
        <w:t>.</w:t>
      </w:r>
    </w:p>
    <w:p w14:paraId="62056EEC" w14:textId="28E15DE2" w:rsidR="00F011E7" w:rsidRDefault="00F011E7" w:rsidP="00F011E7">
      <w:pPr>
        <w:jc w:val="center"/>
        <w:rPr>
          <w:b/>
          <w:bCs/>
        </w:rPr>
      </w:pPr>
      <w:r>
        <w:rPr>
          <w:b/>
          <w:bCs/>
        </w:rPr>
        <w:t>§ 2.</w:t>
      </w:r>
    </w:p>
    <w:p w14:paraId="56232A57" w14:textId="1A01A853" w:rsidR="00F011E7" w:rsidRDefault="00F011E7" w:rsidP="00F011E7">
      <w:pPr>
        <w:ind w:firstLine="567"/>
        <w:jc w:val="both"/>
      </w:pPr>
      <w:r>
        <w:t>Uchwała wchodzi w życie z dniem podjęcia.</w:t>
      </w:r>
    </w:p>
    <w:p w14:paraId="4CA34973" w14:textId="2F459DB1" w:rsidR="00613CCE" w:rsidRDefault="00613CCE" w:rsidP="00F011E7">
      <w:pPr>
        <w:ind w:firstLine="567"/>
        <w:jc w:val="both"/>
      </w:pPr>
    </w:p>
    <w:p w14:paraId="1CBF4BC5" w14:textId="39044F58" w:rsidR="00613CCE" w:rsidRDefault="00613CCE" w:rsidP="00613CCE">
      <w:pPr>
        <w:spacing w:after="120"/>
        <w:jc w:val="center"/>
      </w:pPr>
      <w:r>
        <w:t>UZASADNIENIE</w:t>
      </w:r>
    </w:p>
    <w:p w14:paraId="312C9CAE" w14:textId="77777777" w:rsidR="00613CCE" w:rsidRDefault="00613CCE" w:rsidP="00613CCE">
      <w:pPr>
        <w:jc w:val="both"/>
      </w:pPr>
      <w:r>
        <w:t>Dr n. med. Marzenna Plucińska od początku działalności odrodzonych izb lekarskich była i jest aktywnym działaczem naszego samorządu. Pełniła w nim wiele funkcji począwszy od delegata na wszystkie Okręgowe Zjazdy Delegatów, Sekretarza, Skarbnika, przewodniczącej wielu komisji Okręgowej Rady Lekarskiej.</w:t>
      </w:r>
    </w:p>
    <w:p w14:paraId="178386FF" w14:textId="77777777" w:rsidR="00613CCE" w:rsidRDefault="00613CCE" w:rsidP="00613CCE">
      <w:pPr>
        <w:jc w:val="both"/>
      </w:pPr>
      <w:r>
        <w:t>Ukoronowaniem Jej działalności samorządowej było sprawowanie funkcji Prezesa ORL VIII Kadencji.</w:t>
      </w:r>
    </w:p>
    <w:p w14:paraId="2BDE9890" w14:textId="77777777" w:rsidR="00613CCE" w:rsidRDefault="00613CCE" w:rsidP="00613CCE">
      <w:pPr>
        <w:jc w:val="both"/>
      </w:pPr>
      <w:r>
        <w:t>Jej zaangażowanie i energia była, jest i mamy nadzieję, że ustawicznie będzie dla nas wszystkich zachętą do podejmowania działalności w samorządzie.</w:t>
      </w:r>
    </w:p>
    <w:p w14:paraId="158FA16F" w14:textId="77777777" w:rsidR="00613CCE" w:rsidRDefault="00613CCE" w:rsidP="00613CCE">
      <w:pPr>
        <w:jc w:val="both"/>
      </w:pPr>
      <w:r>
        <w:t>Sposób sprawowania zaszczytnej funkcji Prezes, ilość poświęconego czasu, niech będzie wskazówką dla kolejnych pokoleń lekarzy i lekarzy dentystów.</w:t>
      </w:r>
    </w:p>
    <w:p w14:paraId="4230DFFD" w14:textId="77777777" w:rsidR="00613CCE" w:rsidRDefault="00613CCE" w:rsidP="00613CCE">
      <w:pPr>
        <w:jc w:val="both"/>
      </w:pPr>
      <w:r>
        <w:t>Jej zasługi zostały wielokrotnie doceniane. Ostatnio m. in. przez nadanie Złotego Krzyża Zasługi i Odznaki Zasłużony dla Ochrony Zdrowia.</w:t>
      </w:r>
    </w:p>
    <w:p w14:paraId="41051F3C" w14:textId="77777777" w:rsidR="003D68C4" w:rsidRDefault="003D68C4" w:rsidP="007E157B">
      <w:pPr>
        <w:spacing w:line="360" w:lineRule="auto"/>
        <w:ind w:firstLine="567"/>
        <w:jc w:val="both"/>
      </w:pPr>
    </w:p>
    <w:p w14:paraId="7C8C0E7F" w14:textId="77777777" w:rsidR="001D0A13" w:rsidRDefault="001D0A13" w:rsidP="007E157B">
      <w:pPr>
        <w:spacing w:line="360" w:lineRule="auto"/>
        <w:ind w:firstLine="567"/>
        <w:jc w:val="both"/>
      </w:pPr>
    </w:p>
    <w:p w14:paraId="0D82A1B2" w14:textId="77777777" w:rsidR="0024262B" w:rsidRDefault="0024262B">
      <w:pPr>
        <w:pStyle w:val="Nagwek2"/>
        <w:jc w:val="center"/>
      </w:pPr>
      <w:r>
        <w:rPr>
          <w:b w:val="0"/>
          <w:bCs/>
          <w:i w:val="0"/>
          <w:iCs/>
        </w:rPr>
        <w:t>Sekretarz Zjazdu</w:t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</w:r>
      <w:r>
        <w:rPr>
          <w:b w:val="0"/>
          <w:bCs/>
          <w:i w:val="0"/>
          <w:iCs/>
        </w:rPr>
        <w:tab/>
        <w:t>Przewodniczący Zjazdu</w:t>
      </w:r>
    </w:p>
    <w:p w14:paraId="6781D040" w14:textId="77777777" w:rsidR="0024262B" w:rsidRDefault="0024262B">
      <w:pPr>
        <w:jc w:val="center"/>
      </w:pPr>
    </w:p>
    <w:p w14:paraId="0DE0CA81" w14:textId="0E3F8D0D" w:rsidR="0024262B" w:rsidRDefault="0024262B">
      <w:r>
        <w:rPr>
          <w:i/>
          <w:iCs/>
          <w:sz w:val="20"/>
        </w:rPr>
        <w:t xml:space="preserve">               dr </w:t>
      </w:r>
      <w:r w:rsidR="007E157B">
        <w:rPr>
          <w:i/>
          <w:iCs/>
          <w:sz w:val="20"/>
        </w:rPr>
        <w:t>Wojciech Perekitko</w:t>
      </w:r>
      <w:r>
        <w:rPr>
          <w:i/>
          <w:iCs/>
          <w:sz w:val="20"/>
        </w:rPr>
        <w:t xml:space="preserve"> </w:t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</w:r>
      <w:r>
        <w:rPr>
          <w:i/>
          <w:iCs/>
          <w:sz w:val="20"/>
        </w:rPr>
        <w:tab/>
        <w:t xml:space="preserve">dr </w:t>
      </w:r>
      <w:r w:rsidR="00945F2B">
        <w:rPr>
          <w:i/>
          <w:iCs/>
          <w:sz w:val="20"/>
        </w:rPr>
        <w:t>Jacek Kotuła</w:t>
      </w:r>
    </w:p>
    <w:sectPr w:rsidR="0024262B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C3"/>
    <w:rsid w:val="000F0826"/>
    <w:rsid w:val="001323E9"/>
    <w:rsid w:val="0017650D"/>
    <w:rsid w:val="001B6EB0"/>
    <w:rsid w:val="001D0A13"/>
    <w:rsid w:val="001F4AD3"/>
    <w:rsid w:val="0024262B"/>
    <w:rsid w:val="00296E8F"/>
    <w:rsid w:val="002B1CFF"/>
    <w:rsid w:val="003D68C4"/>
    <w:rsid w:val="0040435D"/>
    <w:rsid w:val="00494171"/>
    <w:rsid w:val="005B6607"/>
    <w:rsid w:val="00613CCE"/>
    <w:rsid w:val="007E157B"/>
    <w:rsid w:val="007E6F24"/>
    <w:rsid w:val="008A14C3"/>
    <w:rsid w:val="008C6FF5"/>
    <w:rsid w:val="00945F2B"/>
    <w:rsid w:val="00A0560D"/>
    <w:rsid w:val="00A71F7E"/>
    <w:rsid w:val="00B40808"/>
    <w:rsid w:val="00B55C68"/>
    <w:rsid w:val="00C16EA4"/>
    <w:rsid w:val="00CC16C7"/>
    <w:rsid w:val="00CD7966"/>
    <w:rsid w:val="00CE7CDC"/>
    <w:rsid w:val="00F011E7"/>
    <w:rsid w:val="00F0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B059551"/>
  <w15:chartTrackingRefBased/>
  <w15:docId w15:val="{BC544405-1D00-48B9-9E8D-8EAF2285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cs="Arial"/>
      <w:b/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rFonts w:ascii="Arial" w:hAnsi="Arial" w:cs="Arial"/>
      <w:lang w:eastAsia="ar-SA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„Uchwała Nr  1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„Uchwała Nr  1</dc:title>
  <dc:subject/>
  <dc:creator>Jacek</dc:creator>
  <cp:keywords/>
  <cp:lastModifiedBy>Grażyna Sosiewicz</cp:lastModifiedBy>
  <cp:revision>6</cp:revision>
  <cp:lastPrinted>2013-12-14T14:42:00Z</cp:lastPrinted>
  <dcterms:created xsi:type="dcterms:W3CDTF">2022-03-24T19:42:00Z</dcterms:created>
  <dcterms:modified xsi:type="dcterms:W3CDTF">2022-03-31T08:36:00Z</dcterms:modified>
</cp:coreProperties>
</file>