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3FEC" w14:textId="77777777" w:rsidR="000A38F3" w:rsidRDefault="000A38F3" w:rsidP="000A38F3">
      <w:pPr>
        <w:pStyle w:val="Nagwek1"/>
        <w:rPr>
          <w:rFonts w:eastAsiaTheme="minorHAnsi"/>
        </w:rPr>
      </w:pPr>
      <w:r>
        <w:rPr>
          <w:rFonts w:eastAsiaTheme="minorHAnsi"/>
        </w:rPr>
        <w:t>Instrukcja odnowienia certyfikatów do platformy P1 - krok po kroku</w:t>
      </w:r>
    </w:p>
    <w:p w14:paraId="522FF303" w14:textId="77777777" w:rsidR="000A38F3" w:rsidRDefault="000A38F3" w:rsidP="000A38F3">
      <w:pPr>
        <w:pStyle w:val="NormalnyWeb"/>
      </w:pPr>
      <w:r>
        <w:t>Wielu z nas pod koniec roku 2019 uzyskało certyfikaty z platformy P1 na wystawianie recept elektronicznych. Certyfikaty te ważne są 2 lata i niedługo nadejdzie okres ich wygaszenia. Dobrze jest zawczasu postarać się o przedłużenie tych uprawnień, aby z dnia na dzień nie pozostać bez możliwości wystawiania e-recept. Nie wszystkie programy gabinetowe ostrzegają z wyprzedzeniem o kończącym się terminie ważności certyfikatów. </w:t>
      </w:r>
    </w:p>
    <w:p w14:paraId="148A8F5C" w14:textId="77777777" w:rsidR="000A38F3" w:rsidRDefault="000A38F3" w:rsidP="000A38F3">
      <w:pPr>
        <w:pStyle w:val="NormalnyWeb"/>
      </w:pPr>
      <w:r>
        <w:t>Jak wykonać aktualizację certyfikatów.</w:t>
      </w:r>
    </w:p>
    <w:p w14:paraId="22AA8B06" w14:textId="77777777" w:rsidR="000A38F3" w:rsidRDefault="000A38F3" w:rsidP="000A38F3">
      <w:pPr>
        <w:pStyle w:val="NormalnyWeb"/>
      </w:pPr>
      <w:r>
        <w:t>Poniżej przypominamy krok po kroku jak wygląda cała procedura.</w:t>
      </w:r>
    </w:p>
    <w:p w14:paraId="03A42D6A" w14:textId="77777777" w:rsidR="000A38F3" w:rsidRDefault="000A38F3" w:rsidP="000A38F3">
      <w:pPr>
        <w:pStyle w:val="NormalnyWeb"/>
      </w:pPr>
      <w:r>
        <w:t>Należy zalogować się do RPWDL: </w:t>
      </w:r>
      <w:hyperlink r:id="rId5" w:history="1">
        <w:r>
          <w:rPr>
            <w:rStyle w:val="Hipercze"/>
          </w:rPr>
          <w:t>https://rpwdl.csioz.gov.pl</w:t>
        </w:r>
      </w:hyperlink>
    </w:p>
    <w:p w14:paraId="4C6EF2E1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Z bocznego menu wybieramy „utwórz wniosek praktyka lekarska”</w:t>
      </w:r>
    </w:p>
    <w:p w14:paraId="5768847E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Ze środkowego panelu z tytułem „wybierz akcję” wybieramy „wniosek o założenie konta w P1 i wygenerowanie certyfikatów”</w:t>
      </w:r>
    </w:p>
    <w:p w14:paraId="5FAFBF0C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Wypełniamy dane we wniosku</w:t>
      </w:r>
    </w:p>
    <w:p w14:paraId="74411110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Po wypełnieniu naciskamy „pobierz generator plików CSR”.</w:t>
      </w:r>
    </w:p>
    <w:p w14:paraId="7F388D9E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Pobrany plik zapisujemy w komputerze np. na pulpicie, a następnie klikamy na niego aby go otworzyć..</w:t>
      </w:r>
    </w:p>
    <w:p w14:paraId="379DDB83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Naciskamy „generuj pliki CSR”</w:t>
      </w:r>
    </w:p>
    <w:p w14:paraId="3DFB06D5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Ustanawiamy hasło (bez polskich znaków, minimum 6 znaków)</w:t>
      </w:r>
    </w:p>
    <w:p w14:paraId="6241F5D7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Hasło należy zapamiętać lub zapisać (także system zapisze je automatycznie w katalogu „certyfikaty” jako pliki txt)</w:t>
      </w:r>
    </w:p>
    <w:p w14:paraId="1781187E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Naciskamy „generuj pliki CSR”</w:t>
      </w:r>
    </w:p>
    <w:p w14:paraId="4E955604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Pojawiło się okno „wybierz folder…”. Tworzymy na pulpicie np. folder „certyfikaty” i zapisujemy w nim pliki CSR.</w:t>
      </w:r>
    </w:p>
    <w:p w14:paraId="5211B2CA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Zamykamy generator plików CSR.</w:t>
      </w:r>
    </w:p>
    <w:p w14:paraId="0C04D956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 xml:space="preserve">Następnie przechodzimy na naszej otwartej stronie </w:t>
      </w:r>
      <w:proofErr w:type="spellStart"/>
      <w:r>
        <w:t>rpwdl</w:t>
      </w:r>
      <w:proofErr w:type="spellEnd"/>
      <w:r>
        <w:t xml:space="preserve"> do kroku nr 3: „dołącz wygenerowane pliki” naciskamy "przeglądaj" i wyszukujemy zapisany plik </w:t>
      </w:r>
      <w:proofErr w:type="spellStart"/>
      <w:r>
        <w:t>wss.csr</w:t>
      </w:r>
      <w:proofErr w:type="spellEnd"/>
      <w:r>
        <w:t xml:space="preserve"> w naszym folderze „certyfikaty”, który w poprzednim kroku utworzyliśmy na pulpicie</w:t>
      </w:r>
    </w:p>
    <w:p w14:paraId="31126593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Klikamy „otwórz”</w:t>
      </w:r>
    </w:p>
    <w:p w14:paraId="29CF8E1F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 xml:space="preserve">Następnie przechodzimy do kolejnego przycisku "przeglądaj" i wyszukujemy zapisany plik </w:t>
      </w:r>
      <w:proofErr w:type="spellStart"/>
      <w:r>
        <w:t>tls.csr</w:t>
      </w:r>
      <w:proofErr w:type="spellEnd"/>
      <w:r>
        <w:t xml:space="preserve"> w naszym folderze „certyfikaty”,</w:t>
      </w:r>
    </w:p>
    <w:p w14:paraId="1A8C0D50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Klikamy „otwórz”</w:t>
      </w:r>
    </w:p>
    <w:p w14:paraId="09E76592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Zaznaczamy okienko „akceptuję warunki korzystania z systemu P1”</w:t>
      </w:r>
    </w:p>
    <w:p w14:paraId="0D304BAA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Wyrażamy zgodę na przetwarzanie danych osobowych, zaznaczając okienko wyboru</w:t>
      </w:r>
    </w:p>
    <w:p w14:paraId="10D36006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Naciskamy „wyślij”</w:t>
      </w:r>
    </w:p>
    <w:p w14:paraId="1817808D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Pojawia się komunikat o przyjęciu wniosku. Klikamy „ok”</w:t>
      </w:r>
    </w:p>
    <w:p w14:paraId="58AB67CE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Na kolejnej stronie klikamy na zielone certyfikaty, aby pobrać do nich linki – zapisujemy linki koniecznie do tego samego folderu co poprzednie pliki.</w:t>
      </w:r>
    </w:p>
    <w:p w14:paraId="42BA27B9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Otwieramy ponownie „Generator plików CSR (jak w punkcie 5)</w:t>
      </w:r>
    </w:p>
    <w:p w14:paraId="7A92AE88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Wybieramy środkowy przycisk „Po złożeniu wniosku generuj pliki certyfikatu”. (Uwaga: jeżeli nie zamknąłeś Generatora certyfikatów CSR w punkcie 11, potrzebny przycisk nie będzie widoczny. Należy wtedy nacisnąć „powrót”, aby pokazał się odpowiedni przycisk).</w:t>
      </w:r>
    </w:p>
    <w:p w14:paraId="683E9ECD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Naciskamy wczytaj pliki</w:t>
      </w:r>
    </w:p>
    <w:p w14:paraId="455F0101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W oknie wybierz folder wyszukujemy nasz folder „certyfikaty” i naciskamy „wybierz”</w:t>
      </w:r>
    </w:p>
    <w:p w14:paraId="68B657BB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lastRenderedPageBreak/>
        <w:t>Odpowiednie pliki pojawią się w pustych okienkach generatora</w:t>
      </w:r>
    </w:p>
    <w:p w14:paraId="36508F01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Wpisujemy hasło, które ustanowiliśmy w punkcie 7.</w:t>
      </w:r>
    </w:p>
    <w:p w14:paraId="4B8AECAF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Naciskamy „generuj pliki certyfikatów”</w:t>
      </w:r>
    </w:p>
    <w:p w14:paraId="2BA6CED1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Ponownie wybieramy nasz folder „certyfikaty” i klikamy „zapisz”</w:t>
      </w:r>
    </w:p>
    <w:p w14:paraId="3958E837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W folderze „certyfikaty” pojawiły się pliki: certyfikat WSS i certyfikat TLS</w:t>
      </w:r>
    </w:p>
    <w:p w14:paraId="22D159FA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Teraz można zaimplementować certyfikaty do swojego programu gabinetowego w miejsce poprzednich i nadal wystawiać e-recepty</w:t>
      </w:r>
    </w:p>
    <w:p w14:paraId="5475970C" w14:textId="77777777" w:rsidR="000A38F3" w:rsidRDefault="000A38F3" w:rsidP="000A38F3">
      <w:pPr>
        <w:numPr>
          <w:ilvl w:val="0"/>
          <w:numId w:val="1"/>
        </w:numPr>
        <w:spacing w:before="100" w:beforeAutospacing="1" w:after="100" w:afterAutospacing="1"/>
      </w:pPr>
      <w:r>
        <w:t>Na koniec można usunąć z komputera Generator plików CSR, aby nie zaśmiecać dysku.</w:t>
      </w:r>
    </w:p>
    <w:p w14:paraId="2557118B" w14:textId="77777777" w:rsidR="00A24E62" w:rsidRDefault="00A24E62"/>
    <w:sectPr w:rsidR="00A2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0528"/>
    <w:multiLevelType w:val="multilevel"/>
    <w:tmpl w:val="FA44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3715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F3"/>
    <w:rsid w:val="000A38F3"/>
    <w:rsid w:val="00A2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C137"/>
  <w15:chartTrackingRefBased/>
  <w15:docId w15:val="{1E6E1073-CE1C-4503-BF79-9C838356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8F3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0A38F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8F3"/>
    <w:rPr>
      <w:rFonts w:ascii="Calibri" w:eastAsia="Times New Roman" w:hAnsi="Calibri" w:cs="Calibri"/>
      <w:b/>
      <w:bCs/>
      <w:kern w:val="36"/>
      <w:sz w:val="48"/>
      <w:szCs w:val="48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A38F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A38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pwdl.csioz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Pabierowski</dc:creator>
  <cp:keywords/>
  <dc:description/>
  <cp:lastModifiedBy>Łukasz Pabierowski</cp:lastModifiedBy>
  <cp:revision>1</cp:revision>
  <dcterms:created xsi:type="dcterms:W3CDTF">2023-09-20T06:15:00Z</dcterms:created>
  <dcterms:modified xsi:type="dcterms:W3CDTF">2023-09-20T06:16:00Z</dcterms:modified>
</cp:coreProperties>
</file>