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F838C" w14:textId="40D95672" w:rsidR="00407C15" w:rsidRPr="001157B5" w:rsidRDefault="00407C15" w:rsidP="00407C15">
      <w:pPr>
        <w:jc w:val="center"/>
        <w:rPr>
          <w:rFonts w:ascii="Times New Roman" w:hAnsi="Times New Roman" w:cs="Times New Roman"/>
          <w:sz w:val="24"/>
          <w:szCs w:val="24"/>
        </w:rPr>
      </w:pPr>
      <w:r w:rsidRPr="001157B5">
        <w:rPr>
          <w:rFonts w:ascii="Times New Roman" w:hAnsi="Times New Roman" w:cs="Times New Roman"/>
          <w:sz w:val="24"/>
          <w:szCs w:val="24"/>
        </w:rPr>
        <w:t>Apel Nr 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157B5">
        <w:rPr>
          <w:rFonts w:ascii="Times New Roman" w:hAnsi="Times New Roman" w:cs="Times New Roman"/>
          <w:sz w:val="24"/>
          <w:szCs w:val="24"/>
        </w:rPr>
        <w:t>/I</w:t>
      </w:r>
      <w:r w:rsidR="00216A62">
        <w:rPr>
          <w:rFonts w:ascii="Times New Roman" w:hAnsi="Times New Roman" w:cs="Times New Roman"/>
          <w:sz w:val="24"/>
          <w:szCs w:val="24"/>
        </w:rPr>
        <w:t>X</w:t>
      </w:r>
      <w:r w:rsidRPr="001157B5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2E865452" w14:textId="77777777" w:rsidR="00407C15" w:rsidRPr="001157B5" w:rsidRDefault="00407C15" w:rsidP="00407C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XL</w:t>
      </w:r>
      <w:r w:rsidRPr="001157B5">
        <w:rPr>
          <w:rFonts w:ascii="Times New Roman" w:hAnsi="Times New Roman" w:cs="Times New Roman"/>
          <w:sz w:val="24"/>
          <w:szCs w:val="24"/>
        </w:rPr>
        <w:t xml:space="preserve"> Okręgowego Zjazdu Delegatów</w:t>
      </w:r>
    </w:p>
    <w:p w14:paraId="725DAC0C" w14:textId="77777777" w:rsidR="00407C15" w:rsidRPr="001157B5" w:rsidRDefault="00407C15" w:rsidP="00407C15">
      <w:pPr>
        <w:jc w:val="center"/>
        <w:rPr>
          <w:rFonts w:ascii="Times New Roman" w:hAnsi="Times New Roman" w:cs="Times New Roman"/>
          <w:sz w:val="24"/>
          <w:szCs w:val="24"/>
        </w:rPr>
      </w:pPr>
      <w:r w:rsidRPr="001157B5">
        <w:rPr>
          <w:rFonts w:ascii="Times New Roman" w:hAnsi="Times New Roman" w:cs="Times New Roman"/>
          <w:sz w:val="24"/>
          <w:szCs w:val="24"/>
        </w:rPr>
        <w:t>Okręgowej Izby Lekarskiej w Zielonej Górze</w:t>
      </w:r>
    </w:p>
    <w:p w14:paraId="0E9E3589" w14:textId="77777777" w:rsidR="00407C15" w:rsidRDefault="00407C15" w:rsidP="00407C15">
      <w:pPr>
        <w:jc w:val="center"/>
        <w:rPr>
          <w:rFonts w:ascii="Times New Roman" w:hAnsi="Times New Roman" w:cs="Times New Roman"/>
          <w:sz w:val="24"/>
          <w:szCs w:val="24"/>
        </w:rPr>
      </w:pPr>
      <w:r w:rsidRPr="001157B5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</w:rPr>
        <w:t>26</w:t>
      </w:r>
      <w:r w:rsidRPr="004928D1">
        <w:rPr>
          <w:rFonts w:ascii="Times New Roman" w:hAnsi="Times New Roman" w:cs="Times New Roman"/>
        </w:rPr>
        <w:t xml:space="preserve"> kwietnia </w:t>
      </w:r>
      <w:r w:rsidRPr="001157B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157B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EED83FC" w14:textId="08761CBE" w:rsidR="00614EC0" w:rsidRDefault="00614EC0" w:rsidP="00614EC0">
      <w:pPr>
        <w:jc w:val="center"/>
      </w:pPr>
    </w:p>
    <w:p w14:paraId="6C7BA89A" w14:textId="77777777" w:rsidR="00614EC0" w:rsidRPr="00407C15" w:rsidRDefault="00614EC0" w:rsidP="00614E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07C15">
        <w:rPr>
          <w:rFonts w:ascii="Times New Roman" w:hAnsi="Times New Roman" w:cs="Times New Roman"/>
          <w:sz w:val="24"/>
          <w:szCs w:val="24"/>
        </w:rPr>
        <w:t>Do lekarzy i organizacji lekarskich w Rosji</w:t>
      </w:r>
    </w:p>
    <w:p w14:paraId="5F001E18" w14:textId="77777777" w:rsidR="00614EC0" w:rsidRPr="00407C15" w:rsidRDefault="00614EC0" w:rsidP="00614E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8F6C31" w14:textId="7C3B77EF" w:rsidR="00614EC0" w:rsidRPr="00407C15" w:rsidRDefault="00614EC0" w:rsidP="00614EC0">
      <w:pPr>
        <w:rPr>
          <w:rFonts w:ascii="Times New Roman" w:hAnsi="Times New Roman" w:cs="Times New Roman"/>
          <w:sz w:val="24"/>
          <w:szCs w:val="24"/>
        </w:rPr>
      </w:pPr>
      <w:r w:rsidRPr="00407C15">
        <w:rPr>
          <w:rFonts w:ascii="Times New Roman" w:hAnsi="Times New Roman" w:cs="Times New Roman"/>
          <w:sz w:val="24"/>
          <w:szCs w:val="24"/>
        </w:rPr>
        <w:t>Zwracamy się do ogółu lekarzy i wszystkich organizacji lekarskich Federacji Rosyjskiej</w:t>
      </w:r>
      <w:r w:rsidR="00BA45FE">
        <w:rPr>
          <w:rFonts w:ascii="Times New Roman" w:hAnsi="Times New Roman" w:cs="Times New Roman"/>
          <w:sz w:val="24"/>
          <w:szCs w:val="24"/>
        </w:rPr>
        <w:br/>
      </w:r>
      <w:r w:rsidRPr="00407C15">
        <w:rPr>
          <w:rFonts w:ascii="Times New Roman" w:hAnsi="Times New Roman" w:cs="Times New Roman"/>
          <w:sz w:val="24"/>
          <w:szCs w:val="24"/>
        </w:rPr>
        <w:t>o stanowcze i jednoznaczne potępienie agresji Rosji na Ukrainę, w szczególności zbrodni wojennych, zabijan</w:t>
      </w:r>
      <w:r w:rsidR="00D23242" w:rsidRPr="00407C15">
        <w:rPr>
          <w:rFonts w:ascii="Times New Roman" w:hAnsi="Times New Roman" w:cs="Times New Roman"/>
          <w:sz w:val="24"/>
          <w:szCs w:val="24"/>
        </w:rPr>
        <w:t>ia</w:t>
      </w:r>
      <w:r w:rsidR="0099663F" w:rsidRPr="00407C15">
        <w:rPr>
          <w:rFonts w:ascii="Times New Roman" w:hAnsi="Times New Roman" w:cs="Times New Roman"/>
          <w:sz w:val="24"/>
          <w:szCs w:val="24"/>
        </w:rPr>
        <w:t xml:space="preserve"> ludności cywilnej oraz ataków</w:t>
      </w:r>
      <w:r w:rsidRPr="00407C15">
        <w:rPr>
          <w:rFonts w:ascii="Times New Roman" w:hAnsi="Times New Roman" w:cs="Times New Roman"/>
          <w:sz w:val="24"/>
          <w:szCs w:val="24"/>
        </w:rPr>
        <w:t xml:space="preserve"> na szpitale i inne obiekty, w których udzielana jest pomoc medyczna rannym i poszkodowanym.</w:t>
      </w:r>
    </w:p>
    <w:p w14:paraId="733655BC" w14:textId="77777777" w:rsidR="00614EC0" w:rsidRPr="00407C15" w:rsidRDefault="00614EC0" w:rsidP="00BA45FE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407C15">
        <w:rPr>
          <w:rFonts w:ascii="Times New Roman" w:hAnsi="Times New Roman" w:cs="Times New Roman"/>
          <w:sz w:val="24"/>
          <w:szCs w:val="24"/>
        </w:rPr>
        <w:t>UZASADNIENIE:</w:t>
      </w:r>
    </w:p>
    <w:p w14:paraId="06840782" w14:textId="6CD6223C" w:rsidR="00614EC0" w:rsidRDefault="00602ED0" w:rsidP="00614EC0">
      <w:pPr>
        <w:rPr>
          <w:rFonts w:ascii="Times New Roman" w:hAnsi="Times New Roman" w:cs="Times New Roman"/>
          <w:sz w:val="24"/>
          <w:szCs w:val="24"/>
        </w:rPr>
      </w:pPr>
      <w:r w:rsidRPr="00407C15">
        <w:rPr>
          <w:rFonts w:ascii="Times New Roman" w:hAnsi="Times New Roman" w:cs="Times New Roman"/>
          <w:sz w:val="24"/>
          <w:szCs w:val="24"/>
        </w:rPr>
        <w:t>Minął</w:t>
      </w:r>
      <w:r w:rsidR="00614EC0" w:rsidRPr="00407C15">
        <w:rPr>
          <w:rFonts w:ascii="Times New Roman" w:hAnsi="Times New Roman" w:cs="Times New Roman"/>
          <w:sz w:val="24"/>
          <w:szCs w:val="24"/>
        </w:rPr>
        <w:t xml:space="preserve"> miesiąc odkąd wasz kraj w sposób niesprowokowany zaatakował swego sąsiada – Ukrainę. </w:t>
      </w:r>
      <w:r w:rsidRPr="00407C15">
        <w:rPr>
          <w:rFonts w:ascii="Times New Roman" w:hAnsi="Times New Roman" w:cs="Times New Roman"/>
          <w:sz w:val="24"/>
          <w:szCs w:val="24"/>
        </w:rPr>
        <w:t xml:space="preserve">To Rosja wywołała tą wojnę, to Rosja jest agresorem. </w:t>
      </w:r>
      <w:r w:rsidR="00614EC0" w:rsidRPr="00407C15">
        <w:rPr>
          <w:rFonts w:ascii="Times New Roman" w:hAnsi="Times New Roman" w:cs="Times New Roman"/>
          <w:sz w:val="24"/>
          <w:szCs w:val="24"/>
        </w:rPr>
        <w:t>Wojna zawsze jest nieszczęściem i zawsze niesie ze sobą ofiary. Jednak nawet w czasie czegoś tak strasznego j</w:t>
      </w:r>
      <w:r w:rsidR="0099663F" w:rsidRPr="00407C15">
        <w:rPr>
          <w:rFonts w:ascii="Times New Roman" w:hAnsi="Times New Roman" w:cs="Times New Roman"/>
          <w:sz w:val="24"/>
          <w:szCs w:val="24"/>
        </w:rPr>
        <w:t>ak wojna – szczególnej ochronie</w:t>
      </w:r>
      <w:r w:rsidR="00614EC0" w:rsidRPr="00407C15">
        <w:rPr>
          <w:rFonts w:ascii="Times New Roman" w:hAnsi="Times New Roman" w:cs="Times New Roman"/>
          <w:sz w:val="24"/>
          <w:szCs w:val="24"/>
        </w:rPr>
        <w:t>, ujętej w obowiązujących przepisach prawa międzynarodowego, jak i w zwyczajach cywilizowanych narodów –</w:t>
      </w:r>
      <w:r w:rsidR="00BB3ABE" w:rsidRPr="00407C15">
        <w:rPr>
          <w:rFonts w:ascii="Times New Roman" w:hAnsi="Times New Roman" w:cs="Times New Roman"/>
          <w:sz w:val="24"/>
          <w:szCs w:val="24"/>
        </w:rPr>
        <w:t xml:space="preserve"> podlegają</w:t>
      </w:r>
      <w:r w:rsidR="004D6146" w:rsidRPr="00407C15">
        <w:rPr>
          <w:rFonts w:ascii="Times New Roman" w:hAnsi="Times New Roman" w:cs="Times New Roman"/>
          <w:sz w:val="24"/>
          <w:szCs w:val="24"/>
        </w:rPr>
        <w:t>:</w:t>
      </w:r>
      <w:r w:rsidR="00614EC0" w:rsidRPr="00407C15">
        <w:rPr>
          <w:rFonts w:ascii="Times New Roman" w:hAnsi="Times New Roman" w:cs="Times New Roman"/>
          <w:sz w:val="24"/>
          <w:szCs w:val="24"/>
        </w:rPr>
        <w:t xml:space="preserve"> ludność cywilna i osoby niosące pomoc rannym i poszkodowanym. Szczególna, humanitarna </w:t>
      </w:r>
      <w:r w:rsidR="004D6146" w:rsidRPr="00407C15">
        <w:rPr>
          <w:rFonts w:ascii="Times New Roman" w:hAnsi="Times New Roman" w:cs="Times New Roman"/>
          <w:sz w:val="24"/>
          <w:szCs w:val="24"/>
        </w:rPr>
        <w:t xml:space="preserve"> misja lekarzy</w:t>
      </w:r>
      <w:r w:rsidR="00614EC0" w:rsidRPr="00407C15">
        <w:rPr>
          <w:rFonts w:ascii="Times New Roman" w:hAnsi="Times New Roman" w:cs="Times New Roman"/>
          <w:sz w:val="24"/>
          <w:szCs w:val="24"/>
        </w:rPr>
        <w:t xml:space="preserve">, pielęgniarek i innego personelu </w:t>
      </w:r>
      <w:r w:rsidR="0099663F" w:rsidRPr="00407C15">
        <w:rPr>
          <w:rFonts w:ascii="Times New Roman" w:hAnsi="Times New Roman" w:cs="Times New Roman"/>
          <w:sz w:val="24"/>
          <w:szCs w:val="24"/>
        </w:rPr>
        <w:t xml:space="preserve">medycznego </w:t>
      </w:r>
      <w:r w:rsidR="00614EC0" w:rsidRPr="00407C15">
        <w:rPr>
          <w:rFonts w:ascii="Times New Roman" w:hAnsi="Times New Roman" w:cs="Times New Roman"/>
          <w:sz w:val="24"/>
          <w:szCs w:val="24"/>
        </w:rPr>
        <w:t>– jaką jest niesi</w:t>
      </w:r>
      <w:r w:rsidR="004D6146" w:rsidRPr="00407C15">
        <w:rPr>
          <w:rFonts w:ascii="Times New Roman" w:hAnsi="Times New Roman" w:cs="Times New Roman"/>
          <w:sz w:val="24"/>
          <w:szCs w:val="24"/>
        </w:rPr>
        <w:t>e</w:t>
      </w:r>
      <w:r w:rsidR="00614EC0" w:rsidRPr="00407C15">
        <w:rPr>
          <w:rFonts w:ascii="Times New Roman" w:hAnsi="Times New Roman" w:cs="Times New Roman"/>
          <w:sz w:val="24"/>
          <w:szCs w:val="24"/>
        </w:rPr>
        <w:t xml:space="preserve">nie pomocy </w:t>
      </w:r>
      <w:r w:rsidR="004D6146" w:rsidRPr="00407C15">
        <w:rPr>
          <w:rFonts w:ascii="Times New Roman" w:hAnsi="Times New Roman" w:cs="Times New Roman"/>
          <w:sz w:val="24"/>
          <w:szCs w:val="24"/>
        </w:rPr>
        <w:t xml:space="preserve">rannym i poszkodowanym, także żołnierzom obu stron konfliktu – sprawia iż podlegają oni właśnie szczególnej ochronie. Lekarze ukraińscy w sposób zgodny z najgłębiej rozumianą etyką lekarską, zgodnie z powołaniem lekarskim </w:t>
      </w:r>
      <w:r w:rsidR="00BB3ABE" w:rsidRPr="00407C15">
        <w:rPr>
          <w:rFonts w:ascii="Times New Roman" w:hAnsi="Times New Roman" w:cs="Times New Roman"/>
          <w:sz w:val="24"/>
          <w:szCs w:val="24"/>
        </w:rPr>
        <w:t xml:space="preserve">i świętą misją naszego zawodu </w:t>
      </w:r>
      <w:r w:rsidR="004D6146" w:rsidRPr="00407C15">
        <w:rPr>
          <w:rFonts w:ascii="Times New Roman" w:hAnsi="Times New Roman" w:cs="Times New Roman"/>
          <w:sz w:val="24"/>
          <w:szCs w:val="24"/>
        </w:rPr>
        <w:t xml:space="preserve">- pomagają także waszym żołnierzom, choć są oni agresorami. Obiektów oznaczonych znakiem Czerwonego Krzyża nie wolno atakować i ostrzeliwać. </w:t>
      </w:r>
      <w:r w:rsidR="0023555E" w:rsidRPr="00407C15">
        <w:rPr>
          <w:rFonts w:ascii="Times New Roman" w:hAnsi="Times New Roman" w:cs="Times New Roman"/>
          <w:sz w:val="24"/>
          <w:szCs w:val="24"/>
        </w:rPr>
        <w:t xml:space="preserve">To różni narody cywilizowane od barbarzyńców. </w:t>
      </w:r>
      <w:r w:rsidR="004D6146" w:rsidRPr="00407C15">
        <w:rPr>
          <w:rFonts w:ascii="Times New Roman" w:hAnsi="Times New Roman" w:cs="Times New Roman"/>
          <w:sz w:val="24"/>
          <w:szCs w:val="24"/>
        </w:rPr>
        <w:t xml:space="preserve">Jeśli tak się dzieje, a armia rosyjska czyniła tak wielokrotnie w Ukrainie – to jest to zbrodnia wojenna. </w:t>
      </w:r>
      <w:r w:rsidR="00BB3ABE" w:rsidRPr="00407C15">
        <w:rPr>
          <w:rFonts w:ascii="Times New Roman" w:hAnsi="Times New Roman" w:cs="Times New Roman"/>
          <w:sz w:val="24"/>
          <w:szCs w:val="24"/>
        </w:rPr>
        <w:t xml:space="preserve">W przyszłości zbrodnie te będą osądzone. </w:t>
      </w:r>
      <w:r w:rsidR="004D6146" w:rsidRPr="00407C15">
        <w:rPr>
          <w:rFonts w:ascii="Times New Roman" w:hAnsi="Times New Roman" w:cs="Times New Roman"/>
          <w:sz w:val="24"/>
          <w:szCs w:val="24"/>
        </w:rPr>
        <w:t xml:space="preserve">Jeśli miasta i wsie, osiedla mieszkaniowe ostrzeliwane są bronią powierzchniową, która musi wywołać ofiary wśród ludności cywilnej, jeśli giną dzieci – to jest to </w:t>
      </w:r>
      <w:r w:rsidR="00BB3ABE" w:rsidRPr="00407C15">
        <w:rPr>
          <w:rFonts w:ascii="Times New Roman" w:hAnsi="Times New Roman" w:cs="Times New Roman"/>
          <w:sz w:val="24"/>
          <w:szCs w:val="24"/>
        </w:rPr>
        <w:t xml:space="preserve">także </w:t>
      </w:r>
      <w:r w:rsidR="004D6146" w:rsidRPr="00407C15">
        <w:rPr>
          <w:rFonts w:ascii="Times New Roman" w:hAnsi="Times New Roman" w:cs="Times New Roman"/>
          <w:sz w:val="24"/>
          <w:szCs w:val="24"/>
        </w:rPr>
        <w:t>zbrodnia wojenna. Jeśli jednak dokonuje się celowego ostrzału miejsc schronienia ludności cywilnej</w:t>
      </w:r>
      <w:r w:rsidRPr="00407C15">
        <w:rPr>
          <w:rFonts w:ascii="Times New Roman" w:hAnsi="Times New Roman" w:cs="Times New Roman"/>
          <w:sz w:val="24"/>
          <w:szCs w:val="24"/>
        </w:rPr>
        <w:t>, domów starców i</w:t>
      </w:r>
      <w:r w:rsidR="0023555E" w:rsidRPr="00407C15">
        <w:rPr>
          <w:rFonts w:ascii="Times New Roman" w:hAnsi="Times New Roman" w:cs="Times New Roman"/>
          <w:sz w:val="24"/>
          <w:szCs w:val="24"/>
        </w:rPr>
        <w:t xml:space="preserve"> szpitali </w:t>
      </w:r>
      <w:r w:rsidR="00BB3ABE" w:rsidRPr="00407C15">
        <w:rPr>
          <w:rFonts w:ascii="Times New Roman" w:hAnsi="Times New Roman" w:cs="Times New Roman"/>
          <w:sz w:val="24"/>
          <w:szCs w:val="24"/>
        </w:rPr>
        <w:t>bronią</w:t>
      </w:r>
      <w:r w:rsidR="0023555E" w:rsidRPr="00407C15">
        <w:rPr>
          <w:rFonts w:ascii="Times New Roman" w:hAnsi="Times New Roman" w:cs="Times New Roman"/>
          <w:sz w:val="24"/>
          <w:szCs w:val="24"/>
        </w:rPr>
        <w:t xml:space="preserve"> precyzyjną, </w:t>
      </w:r>
      <w:r w:rsidRPr="00407C15">
        <w:rPr>
          <w:rFonts w:ascii="Times New Roman" w:hAnsi="Times New Roman" w:cs="Times New Roman"/>
          <w:sz w:val="24"/>
          <w:szCs w:val="24"/>
        </w:rPr>
        <w:t>celując właśnie w nie, mając</w:t>
      </w:r>
      <w:r w:rsidR="0099663F" w:rsidRPr="00407C15">
        <w:rPr>
          <w:rFonts w:ascii="Times New Roman" w:hAnsi="Times New Roman" w:cs="Times New Roman"/>
          <w:sz w:val="24"/>
          <w:szCs w:val="24"/>
        </w:rPr>
        <w:t xml:space="preserve"> </w:t>
      </w:r>
      <w:r w:rsidR="0023555E" w:rsidRPr="00407C15">
        <w:rPr>
          <w:rFonts w:ascii="Times New Roman" w:hAnsi="Times New Roman" w:cs="Times New Roman"/>
          <w:sz w:val="24"/>
          <w:szCs w:val="24"/>
        </w:rPr>
        <w:t>na celu ich zniszczenie, zabicie chroniących się kobiet i dzieci, zabicie rannych, lekarzy i pielęgniarek – to jest</w:t>
      </w:r>
      <w:r w:rsidR="00BB3ABE" w:rsidRPr="00407C15">
        <w:rPr>
          <w:rFonts w:ascii="Times New Roman" w:hAnsi="Times New Roman" w:cs="Times New Roman"/>
          <w:sz w:val="24"/>
          <w:szCs w:val="24"/>
        </w:rPr>
        <w:t xml:space="preserve"> to</w:t>
      </w:r>
      <w:r w:rsidR="0023555E" w:rsidRPr="00407C15">
        <w:rPr>
          <w:rFonts w:ascii="Times New Roman" w:hAnsi="Times New Roman" w:cs="Times New Roman"/>
          <w:sz w:val="24"/>
          <w:szCs w:val="24"/>
        </w:rPr>
        <w:t xml:space="preserve"> </w:t>
      </w:r>
      <w:r w:rsidR="00BB3ABE" w:rsidRPr="00407C15">
        <w:rPr>
          <w:rFonts w:ascii="Times New Roman" w:hAnsi="Times New Roman" w:cs="Times New Roman"/>
          <w:sz w:val="24"/>
          <w:szCs w:val="24"/>
        </w:rPr>
        <w:t>i zbrodnia wojenna i</w:t>
      </w:r>
      <w:r w:rsidR="0023555E" w:rsidRPr="00407C15">
        <w:rPr>
          <w:rFonts w:ascii="Times New Roman" w:hAnsi="Times New Roman" w:cs="Times New Roman"/>
          <w:sz w:val="24"/>
          <w:szCs w:val="24"/>
        </w:rPr>
        <w:t xml:space="preserve"> barbarzyństwo. Hańba tego barbarzyństwa spada na cały naród agresora, teraz </w:t>
      </w:r>
      <w:r w:rsidR="006E1005" w:rsidRPr="00407C15">
        <w:rPr>
          <w:rFonts w:ascii="Times New Roman" w:hAnsi="Times New Roman" w:cs="Times New Roman"/>
          <w:sz w:val="24"/>
          <w:szCs w:val="24"/>
        </w:rPr>
        <w:t>i w przyszłoś</w:t>
      </w:r>
      <w:r w:rsidR="0023555E" w:rsidRPr="00407C15">
        <w:rPr>
          <w:rFonts w:ascii="Times New Roman" w:hAnsi="Times New Roman" w:cs="Times New Roman"/>
          <w:sz w:val="24"/>
          <w:szCs w:val="24"/>
        </w:rPr>
        <w:t xml:space="preserve">ci. </w:t>
      </w:r>
      <w:r w:rsidR="006E1005" w:rsidRPr="00407C15">
        <w:rPr>
          <w:rFonts w:ascii="Times New Roman" w:hAnsi="Times New Roman" w:cs="Times New Roman"/>
          <w:sz w:val="24"/>
          <w:szCs w:val="24"/>
        </w:rPr>
        <w:t>Spad</w:t>
      </w:r>
      <w:r w:rsidR="0099663F" w:rsidRPr="00407C15">
        <w:rPr>
          <w:rFonts w:ascii="Times New Roman" w:hAnsi="Times New Roman" w:cs="Times New Roman"/>
          <w:sz w:val="24"/>
          <w:szCs w:val="24"/>
        </w:rPr>
        <w:t>nie nie tylko na tych, którzy ją</w:t>
      </w:r>
      <w:r w:rsidR="006E1005" w:rsidRPr="00407C15">
        <w:rPr>
          <w:rFonts w:ascii="Times New Roman" w:hAnsi="Times New Roman" w:cs="Times New Roman"/>
          <w:sz w:val="24"/>
          <w:szCs w:val="24"/>
        </w:rPr>
        <w:t xml:space="preserve"> popełnili, ale szczególnie na tych, którzy wiedzieli o nie i milczeli! </w:t>
      </w:r>
      <w:r w:rsidR="0023555E" w:rsidRPr="00407C15">
        <w:rPr>
          <w:rFonts w:ascii="Times New Roman" w:hAnsi="Times New Roman" w:cs="Times New Roman"/>
          <w:sz w:val="24"/>
          <w:szCs w:val="24"/>
        </w:rPr>
        <w:t xml:space="preserve">Świętą misją naszego zawodu jest niesienie pomocy w chorobie, a w czasie wojny niesienie pomocy jej ofiarom. Jeśli zatem lekarze rosyjscy i ich organizacje chcą, abyśmy w przyszłości mogli nadal zwać Was naszymi Kolegami, jeśli chcecie zaliczać się do lekarzy, do </w:t>
      </w:r>
      <w:r w:rsidR="0099663F" w:rsidRPr="00407C15">
        <w:rPr>
          <w:rFonts w:ascii="Times New Roman" w:hAnsi="Times New Roman" w:cs="Times New Roman"/>
          <w:sz w:val="24"/>
          <w:szCs w:val="24"/>
        </w:rPr>
        <w:t xml:space="preserve">wolnych ludzi, do </w:t>
      </w:r>
      <w:r w:rsidR="0023555E" w:rsidRPr="00407C15">
        <w:rPr>
          <w:rFonts w:ascii="Times New Roman" w:hAnsi="Times New Roman" w:cs="Times New Roman"/>
          <w:sz w:val="24"/>
          <w:szCs w:val="24"/>
        </w:rPr>
        <w:t>ludzi cywilizowanych – żądamy jednoznacznego i stanowczego potępienia zbrodni wojennyc</w:t>
      </w:r>
      <w:r w:rsidR="006E1005" w:rsidRPr="00407C15">
        <w:rPr>
          <w:rFonts w:ascii="Times New Roman" w:hAnsi="Times New Roman" w:cs="Times New Roman"/>
          <w:sz w:val="24"/>
          <w:szCs w:val="24"/>
        </w:rPr>
        <w:t>h popełnianych przez Rosję</w:t>
      </w:r>
      <w:r w:rsidR="0023555E" w:rsidRPr="00407C15">
        <w:rPr>
          <w:rFonts w:ascii="Times New Roman" w:hAnsi="Times New Roman" w:cs="Times New Roman"/>
          <w:sz w:val="24"/>
          <w:szCs w:val="24"/>
        </w:rPr>
        <w:t>, a nakazanych przez waszych przywódców.</w:t>
      </w:r>
    </w:p>
    <w:p w14:paraId="6DEC5B4B" w14:textId="1F77440F" w:rsidR="00216A62" w:rsidRDefault="00216A62" w:rsidP="00614EC0">
      <w:pPr>
        <w:rPr>
          <w:rFonts w:ascii="Times New Roman" w:hAnsi="Times New Roman" w:cs="Times New Roman"/>
          <w:sz w:val="24"/>
          <w:szCs w:val="24"/>
        </w:rPr>
      </w:pPr>
    </w:p>
    <w:p w14:paraId="3D7AB802" w14:textId="27F20649" w:rsidR="00216A62" w:rsidRDefault="00216A62" w:rsidP="00614EC0">
      <w:pPr>
        <w:rPr>
          <w:rFonts w:ascii="Times New Roman" w:hAnsi="Times New Roman" w:cs="Times New Roman"/>
          <w:sz w:val="24"/>
          <w:szCs w:val="24"/>
        </w:rPr>
      </w:pPr>
    </w:p>
    <w:p w14:paraId="0AE7E508" w14:textId="7D4A1475" w:rsidR="00216A62" w:rsidRDefault="00216A62" w:rsidP="00614EC0">
      <w:pPr>
        <w:rPr>
          <w:rFonts w:ascii="Times New Roman" w:hAnsi="Times New Roman" w:cs="Times New Roman"/>
          <w:sz w:val="24"/>
          <w:szCs w:val="24"/>
        </w:rPr>
      </w:pPr>
    </w:p>
    <w:p w14:paraId="77A82128" w14:textId="77777777" w:rsidR="00216A62" w:rsidRDefault="00216A62" w:rsidP="00216A6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080CE87B" w14:textId="77777777" w:rsidR="00216A62" w:rsidRDefault="00216A62" w:rsidP="00216A62">
      <w:pPr>
        <w:pStyle w:val="Nagwek2"/>
        <w:spacing w:line="480" w:lineRule="auto"/>
        <w:jc w:val="center"/>
      </w:pPr>
      <w:r>
        <w:rPr>
          <w:b w:val="0"/>
          <w:bCs/>
          <w:i w:val="0"/>
          <w:iCs/>
        </w:rPr>
        <w:t>Sekretarz Zjazdu</w:t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  <w:t>Przewodniczący Zjazdu</w:t>
      </w:r>
    </w:p>
    <w:p w14:paraId="1DFFC152" w14:textId="4B3BB67F" w:rsidR="00216A62" w:rsidRPr="00216A62" w:rsidRDefault="00216A62" w:rsidP="00216A62">
      <w:pPr>
        <w:spacing w:after="200" w:line="480" w:lineRule="auto"/>
      </w:pPr>
      <w:r>
        <w:rPr>
          <w:i/>
          <w:iCs/>
          <w:sz w:val="20"/>
        </w:rPr>
        <w:t xml:space="preserve">               dr Wojciech Perekitko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>dr Jacek Kotuła</w:t>
      </w:r>
    </w:p>
    <w:sectPr w:rsidR="00216A62" w:rsidRPr="00216A62" w:rsidSect="00F47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EC0"/>
    <w:rsid w:val="00032681"/>
    <w:rsid w:val="00216A62"/>
    <w:rsid w:val="0023555E"/>
    <w:rsid w:val="00407C15"/>
    <w:rsid w:val="004D6146"/>
    <w:rsid w:val="00602ED0"/>
    <w:rsid w:val="00614EC0"/>
    <w:rsid w:val="006E1005"/>
    <w:rsid w:val="006E1681"/>
    <w:rsid w:val="008C68BB"/>
    <w:rsid w:val="0099663F"/>
    <w:rsid w:val="00A14D83"/>
    <w:rsid w:val="00BA45FE"/>
    <w:rsid w:val="00BB3ABE"/>
    <w:rsid w:val="00D23242"/>
    <w:rsid w:val="00F4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C6EFF"/>
  <w15:docId w15:val="{7C0F157B-B5D3-41E7-84C4-B53FB1D6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B76"/>
  </w:style>
  <w:style w:type="paragraph" w:styleId="Nagwek2">
    <w:name w:val="heading 2"/>
    <w:basedOn w:val="Normalny"/>
    <w:next w:val="Normalny"/>
    <w:link w:val="Nagwek2Znak"/>
    <w:qFormat/>
    <w:rsid w:val="00216A62"/>
    <w:pPr>
      <w:keepNext/>
      <w:numPr>
        <w:ilvl w:val="1"/>
        <w:numId w:val="1"/>
      </w:numPr>
      <w:suppressAutoHyphens/>
      <w:jc w:val="left"/>
      <w:outlineLvl w:val="1"/>
    </w:pPr>
    <w:rPr>
      <w:rFonts w:ascii="Times New Roman" w:eastAsia="Times New Roman" w:hAnsi="Times New Roman" w:cs="Arial"/>
      <w:b/>
      <w:i/>
      <w:sz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16A62"/>
    <w:rPr>
      <w:rFonts w:ascii="Times New Roman" w:eastAsia="Times New Roman" w:hAnsi="Times New Roman" w:cs="Arial"/>
      <w:b/>
      <w:i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Grażyna Sosiewicz</cp:lastModifiedBy>
  <cp:revision>9</cp:revision>
  <dcterms:created xsi:type="dcterms:W3CDTF">2022-03-20T18:50:00Z</dcterms:created>
  <dcterms:modified xsi:type="dcterms:W3CDTF">2022-03-31T08:48:00Z</dcterms:modified>
</cp:coreProperties>
</file>