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CCD2" w14:textId="73ECA74A" w:rsidR="00E54E2E" w:rsidRPr="00FA1798" w:rsidRDefault="00E54E2E" w:rsidP="00505A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98">
        <w:rPr>
          <w:rFonts w:ascii="Times New Roman" w:hAnsi="Times New Roman" w:cs="Times New Roman"/>
          <w:sz w:val="24"/>
          <w:szCs w:val="24"/>
        </w:rPr>
        <w:t xml:space="preserve">Apel Nr </w:t>
      </w:r>
      <w:r w:rsidR="00FD5FEF" w:rsidRPr="00FA1798">
        <w:rPr>
          <w:rFonts w:ascii="Times New Roman" w:hAnsi="Times New Roman" w:cs="Times New Roman"/>
          <w:sz w:val="24"/>
          <w:szCs w:val="24"/>
        </w:rPr>
        <w:t>10</w:t>
      </w:r>
      <w:r w:rsidRPr="00FA1798">
        <w:rPr>
          <w:rFonts w:ascii="Times New Roman" w:hAnsi="Times New Roman" w:cs="Times New Roman"/>
          <w:sz w:val="24"/>
          <w:szCs w:val="24"/>
        </w:rPr>
        <w:t>/I</w:t>
      </w:r>
      <w:r w:rsidR="00984788">
        <w:rPr>
          <w:rFonts w:ascii="Times New Roman" w:hAnsi="Times New Roman" w:cs="Times New Roman"/>
          <w:sz w:val="24"/>
          <w:szCs w:val="24"/>
        </w:rPr>
        <w:t>X</w:t>
      </w:r>
      <w:r w:rsidRPr="00FA1798">
        <w:rPr>
          <w:rFonts w:ascii="Times New Roman" w:hAnsi="Times New Roman" w:cs="Times New Roman"/>
          <w:sz w:val="24"/>
          <w:szCs w:val="24"/>
        </w:rPr>
        <w:t>/202</w:t>
      </w:r>
      <w:r w:rsidR="004633E1" w:rsidRPr="00FA1798">
        <w:rPr>
          <w:rFonts w:ascii="Times New Roman" w:hAnsi="Times New Roman" w:cs="Times New Roman"/>
          <w:sz w:val="24"/>
          <w:szCs w:val="24"/>
        </w:rPr>
        <w:t>2</w:t>
      </w:r>
    </w:p>
    <w:p w14:paraId="01466D88" w14:textId="14E61AC6" w:rsidR="00E54E2E" w:rsidRPr="00FA1798" w:rsidRDefault="00E54E2E" w:rsidP="00505A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98">
        <w:rPr>
          <w:rFonts w:ascii="Times New Roman" w:hAnsi="Times New Roman" w:cs="Times New Roman"/>
          <w:sz w:val="24"/>
          <w:szCs w:val="24"/>
        </w:rPr>
        <w:t>X</w:t>
      </w:r>
      <w:r w:rsidR="00FD5FEF" w:rsidRPr="00FA1798">
        <w:rPr>
          <w:rFonts w:ascii="Times New Roman" w:hAnsi="Times New Roman" w:cs="Times New Roman"/>
          <w:sz w:val="24"/>
          <w:szCs w:val="24"/>
        </w:rPr>
        <w:t>L</w:t>
      </w:r>
      <w:r w:rsidRPr="00FA1798">
        <w:rPr>
          <w:rFonts w:ascii="Times New Roman" w:hAnsi="Times New Roman" w:cs="Times New Roman"/>
          <w:sz w:val="24"/>
          <w:szCs w:val="24"/>
        </w:rPr>
        <w:t xml:space="preserve"> Okręgowego Zjazdu Delegatów</w:t>
      </w:r>
    </w:p>
    <w:p w14:paraId="05E4BAB3" w14:textId="77777777" w:rsidR="00E54E2E" w:rsidRPr="00FA1798" w:rsidRDefault="00E54E2E" w:rsidP="00505A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98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32DB12A9" w14:textId="58C05D51" w:rsidR="00E54E2E" w:rsidRPr="00FA1798" w:rsidRDefault="00E54E2E" w:rsidP="00505A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98">
        <w:rPr>
          <w:rFonts w:ascii="Times New Roman" w:hAnsi="Times New Roman" w:cs="Times New Roman"/>
          <w:sz w:val="24"/>
          <w:szCs w:val="24"/>
        </w:rPr>
        <w:t xml:space="preserve">z dnia </w:t>
      </w:r>
      <w:r w:rsidR="00E82D92" w:rsidRPr="00FA1798">
        <w:rPr>
          <w:rFonts w:ascii="Times New Roman" w:hAnsi="Times New Roman" w:cs="Times New Roman"/>
          <w:sz w:val="24"/>
          <w:szCs w:val="24"/>
        </w:rPr>
        <w:t>26 marca</w:t>
      </w:r>
      <w:r w:rsidR="00C569F7" w:rsidRPr="00FA1798">
        <w:rPr>
          <w:rFonts w:ascii="Times New Roman" w:hAnsi="Times New Roman" w:cs="Times New Roman"/>
          <w:sz w:val="24"/>
          <w:szCs w:val="24"/>
        </w:rPr>
        <w:t xml:space="preserve"> </w:t>
      </w:r>
      <w:r w:rsidRPr="00FA1798">
        <w:rPr>
          <w:rFonts w:ascii="Times New Roman" w:hAnsi="Times New Roman" w:cs="Times New Roman"/>
          <w:sz w:val="24"/>
          <w:szCs w:val="24"/>
        </w:rPr>
        <w:t>202</w:t>
      </w:r>
      <w:r w:rsidR="00E82D92" w:rsidRPr="00FA1798">
        <w:rPr>
          <w:rFonts w:ascii="Times New Roman" w:hAnsi="Times New Roman" w:cs="Times New Roman"/>
          <w:sz w:val="24"/>
          <w:szCs w:val="24"/>
        </w:rPr>
        <w:t>2</w:t>
      </w:r>
      <w:r w:rsidRPr="00FA179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45FA72" w14:textId="2718BF7B" w:rsidR="008D4673" w:rsidRDefault="008D4673" w:rsidP="0053255F">
      <w:pPr>
        <w:spacing w:after="0" w:line="360" w:lineRule="auto"/>
      </w:pPr>
    </w:p>
    <w:p w14:paraId="6989F871" w14:textId="6D0CE6BB" w:rsidR="0053255F" w:rsidRDefault="0053255F" w:rsidP="005325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2E">
        <w:rPr>
          <w:rFonts w:ascii="Times New Roman" w:hAnsi="Times New Roman" w:cs="Times New Roman"/>
          <w:sz w:val="24"/>
          <w:szCs w:val="24"/>
        </w:rPr>
        <w:t>do Premiera, Ministra Sprawiedliwości i Ministra Zdrowia</w:t>
      </w:r>
    </w:p>
    <w:p w14:paraId="3B4298CE" w14:textId="242639F4" w:rsidR="00E54E2E" w:rsidRDefault="00E54E2E" w:rsidP="005325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2E">
        <w:rPr>
          <w:rFonts w:ascii="Times New Roman" w:hAnsi="Times New Roman" w:cs="Times New Roman"/>
          <w:sz w:val="24"/>
          <w:szCs w:val="24"/>
        </w:rPr>
        <w:t>w sprawie zmiany przepisów dotyczących błędów medycznych</w:t>
      </w:r>
    </w:p>
    <w:p w14:paraId="22AFA103" w14:textId="77777777" w:rsidR="00E54E2E" w:rsidRPr="00E54E2E" w:rsidRDefault="00E54E2E" w:rsidP="005325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CF4E0" w14:textId="5CA78E6F" w:rsidR="00E54E2E" w:rsidRPr="00E54E2E" w:rsidRDefault="00E82D92" w:rsidP="00E54E2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</w:t>
      </w:r>
      <w:r w:rsidR="00E54E2E">
        <w:rPr>
          <w:rFonts w:ascii="Times New Roman" w:hAnsi="Times New Roman" w:cs="Times New Roman"/>
          <w:sz w:val="24"/>
          <w:szCs w:val="24"/>
        </w:rPr>
        <w:t xml:space="preserve"> </w:t>
      </w:r>
      <w:r w:rsidR="00E54E2E" w:rsidRPr="00E54E2E">
        <w:rPr>
          <w:rFonts w:ascii="Times New Roman" w:hAnsi="Times New Roman" w:cs="Times New Roman"/>
          <w:sz w:val="24"/>
          <w:szCs w:val="24"/>
        </w:rPr>
        <w:t xml:space="preserve">Zjazd Delegatów Okręgowej Izby Lekarskiej w Zielonej Górze apeluje do Premiera, Ministra Sprawiedliwości i Ministra Zdrowia o podjęcie pilnych prac nad stworzeniem odpowiednich przepisów dotyczących błędów medycznych i ich skutków. Ostatecznym celem tych przepisów powinno być wprowadzenie w Polsce tzw. </w:t>
      </w:r>
      <w:r w:rsidR="00E54E2E" w:rsidRPr="00E54E2E">
        <w:rPr>
          <w:rFonts w:ascii="Times New Roman" w:hAnsi="Times New Roman" w:cs="Times New Roman"/>
          <w:i/>
          <w:sz w:val="24"/>
          <w:szCs w:val="24"/>
        </w:rPr>
        <w:t>systemu no-fault.</w:t>
      </w:r>
    </w:p>
    <w:p w14:paraId="117AE748" w14:textId="77777777" w:rsidR="00E54E2E" w:rsidRPr="00E54E2E" w:rsidRDefault="00E54E2E" w:rsidP="00E5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2E">
        <w:rPr>
          <w:rFonts w:ascii="Times New Roman" w:hAnsi="Times New Roman" w:cs="Times New Roman"/>
          <w:i/>
          <w:sz w:val="24"/>
          <w:szCs w:val="24"/>
        </w:rPr>
        <w:t xml:space="preserve">System no-fault </w:t>
      </w:r>
      <w:r w:rsidRPr="00E54E2E">
        <w:rPr>
          <w:rFonts w:ascii="Times New Roman" w:hAnsi="Times New Roman" w:cs="Times New Roman"/>
          <w:sz w:val="24"/>
          <w:szCs w:val="24"/>
        </w:rPr>
        <w:t xml:space="preserve">ma przede wszystkim zwiększyć bezpieczeństwo pacjenta, ograniczyć występowanie niepożądanych zdarzeń medycznych oraz pozwolić na szybkie zadośćuczynienie bezpośrednio pokrzywdzonemu. </w:t>
      </w:r>
    </w:p>
    <w:p w14:paraId="33076796" w14:textId="77777777" w:rsidR="00E54E2E" w:rsidRPr="00E54E2E" w:rsidRDefault="00E54E2E" w:rsidP="00E5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2E">
        <w:rPr>
          <w:rFonts w:ascii="Times New Roman" w:hAnsi="Times New Roman" w:cs="Times New Roman"/>
          <w:sz w:val="24"/>
          <w:szCs w:val="24"/>
        </w:rPr>
        <w:t>Pacjent, aby uzyskać jak najlepszą i najskuteczniejszą pomoc medyczną, musi być leczony przez lekarza nie tylko świetnie wykształconego, odpowiedzialnego, posiadającego szerokie umiejętności, ale i odważnego, który jest skupiony wyłącznie na ratowaniu życia i zdrowia a nie na rozważaniu czy zastosowana terapia nie zaprowadzi go do więzienia.</w:t>
      </w:r>
    </w:p>
    <w:p w14:paraId="3E1DA256" w14:textId="77777777" w:rsidR="00E54E2E" w:rsidRPr="00E54E2E" w:rsidRDefault="00E54E2E" w:rsidP="00E5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2E">
        <w:rPr>
          <w:rFonts w:ascii="Times New Roman" w:hAnsi="Times New Roman" w:cs="Times New Roman"/>
          <w:sz w:val="24"/>
          <w:szCs w:val="24"/>
        </w:rPr>
        <w:t xml:space="preserve">Obecny Kodeks Karny nie rozróżnia kategorii czynu zabronionego jak błąd medyczny. Pracownicy ochrony zdrowia podlegają tym samym przepisom, co osoby wyrządzające krzywdę w postaci uszczerbku na zdrowiu z premedytacją. Konieczne jest odróżnienie działań w dobrej wierze, przy których dojdzie do niepożądanego zdarzenia medycznego, skutkującego pogorszeniem zdrowia lub śmiercią człowieka od działań z zamiarem spowodowania krzywdy. </w:t>
      </w:r>
    </w:p>
    <w:p w14:paraId="7B769BB6" w14:textId="47BB2B9C" w:rsidR="00E54E2E" w:rsidRDefault="00E54E2E" w:rsidP="00E5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2E">
        <w:rPr>
          <w:rFonts w:ascii="Times New Roman" w:hAnsi="Times New Roman" w:cs="Times New Roman"/>
          <w:sz w:val="24"/>
          <w:szCs w:val="24"/>
        </w:rPr>
        <w:t xml:space="preserve">Inicjatywa </w:t>
      </w:r>
      <w:r w:rsidRPr="00E54E2E">
        <w:rPr>
          <w:rFonts w:ascii="Times New Roman" w:hAnsi="Times New Roman" w:cs="Times New Roman"/>
          <w:i/>
          <w:sz w:val="24"/>
          <w:szCs w:val="24"/>
        </w:rPr>
        <w:t xml:space="preserve">no-fault </w:t>
      </w:r>
      <w:r w:rsidRPr="00E54E2E">
        <w:rPr>
          <w:rFonts w:ascii="Times New Roman" w:hAnsi="Times New Roman" w:cs="Times New Roman"/>
          <w:sz w:val="24"/>
          <w:szCs w:val="24"/>
        </w:rPr>
        <w:t>jest oczekiwana przez środowisko medyczne od wielu lat. Wprowadzenie systemu rozdzielającego postępowanie dotyczące odszkodowania za wypadki medyczne od oceny prawidłowości działania, dawałoby</w:t>
      </w:r>
      <w:r w:rsidRPr="00E54E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E2E">
        <w:rPr>
          <w:rFonts w:ascii="Times New Roman" w:hAnsi="Times New Roman" w:cs="Times New Roman"/>
          <w:sz w:val="24"/>
          <w:szCs w:val="24"/>
        </w:rPr>
        <w:t>szansę na ograniczenie "medycyny asekuracyjnej", nie zniechęcało lekarzy do podejmowania specjalizacji związanych z większym ryzykiem zdarzeń niepożądanych, byłoby adekwatnym uszanowaniem i podziękowaniem za trud, poświeceni</w:t>
      </w:r>
      <w:r w:rsidR="00FA1798">
        <w:rPr>
          <w:rFonts w:ascii="Times New Roman" w:hAnsi="Times New Roman" w:cs="Times New Roman"/>
          <w:sz w:val="24"/>
          <w:szCs w:val="24"/>
        </w:rPr>
        <w:t>e</w:t>
      </w:r>
      <w:r w:rsidR="00FA1798">
        <w:rPr>
          <w:rFonts w:ascii="Times New Roman" w:hAnsi="Times New Roman" w:cs="Times New Roman"/>
          <w:sz w:val="24"/>
          <w:szCs w:val="24"/>
        </w:rPr>
        <w:br/>
      </w:r>
      <w:r w:rsidRPr="00E54E2E">
        <w:rPr>
          <w:rFonts w:ascii="Times New Roman" w:hAnsi="Times New Roman" w:cs="Times New Roman"/>
          <w:sz w:val="24"/>
          <w:szCs w:val="24"/>
        </w:rPr>
        <w:t>i poczucie misji,  które prezentuje znamienita większość lekarzy w swojej codziennej pracy</w:t>
      </w:r>
      <w:r w:rsidR="00E82D92">
        <w:rPr>
          <w:rFonts w:ascii="Times New Roman" w:hAnsi="Times New Roman" w:cs="Times New Roman"/>
          <w:sz w:val="24"/>
          <w:szCs w:val="24"/>
        </w:rPr>
        <w:t>.</w:t>
      </w:r>
    </w:p>
    <w:p w14:paraId="7F3D0364" w14:textId="18B3D117" w:rsidR="00E54E2E" w:rsidRDefault="00E54E2E" w:rsidP="00E5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912D5" w14:textId="77777777" w:rsidR="0053255F" w:rsidRDefault="0053255F" w:rsidP="00E5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5D35" w14:textId="77777777" w:rsidR="00E54E2E" w:rsidRDefault="00E54E2E" w:rsidP="00E54E2E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7C6E4956" w14:textId="1C07F0BD" w:rsidR="00E54E2E" w:rsidRPr="00E54E2E" w:rsidRDefault="00E54E2E" w:rsidP="00E54E2E">
      <w:pPr>
        <w:spacing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E54E2E" w:rsidRPr="00E54E2E" w:rsidSect="00E54E2E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2E"/>
    <w:rsid w:val="004633E1"/>
    <w:rsid w:val="00505A56"/>
    <w:rsid w:val="0053255F"/>
    <w:rsid w:val="008D4673"/>
    <w:rsid w:val="00984788"/>
    <w:rsid w:val="00C569F7"/>
    <w:rsid w:val="00E54E2E"/>
    <w:rsid w:val="00E82D92"/>
    <w:rsid w:val="00FA1798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5D60"/>
  <w15:chartTrackingRefBased/>
  <w15:docId w15:val="{6D2B68E3-826F-40F3-9B76-4417A925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E2E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54E2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4E2E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Sosiewicz</dc:creator>
  <cp:keywords/>
  <dc:description/>
  <cp:lastModifiedBy>Grażyna Sosiewicz</cp:lastModifiedBy>
  <cp:revision>6</cp:revision>
  <dcterms:created xsi:type="dcterms:W3CDTF">2022-03-22T21:55:00Z</dcterms:created>
  <dcterms:modified xsi:type="dcterms:W3CDTF">2022-03-31T09:15:00Z</dcterms:modified>
</cp:coreProperties>
</file>