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0F7A4" w14:textId="722CE329" w:rsidR="006A6ACD" w:rsidRPr="006A6ACD" w:rsidRDefault="006A6ACD" w:rsidP="006A6ACD"/>
    <w:p w14:paraId="70D90593" w14:textId="77777777" w:rsidR="006A6ACD" w:rsidRPr="006A6ACD" w:rsidRDefault="006A6ACD" w:rsidP="006A6ACD">
      <w:r w:rsidRPr="006A6ACD">
        <w:rPr>
          <w:rFonts w:ascii="Segoe UI Emoji" w:hAnsi="Segoe UI Emoji" w:cs="Segoe UI Emoji"/>
        </w:rPr>
        <w:t>🩺📣</w:t>
      </w:r>
      <w:r w:rsidRPr="006A6ACD">
        <w:t xml:space="preserve"> </w:t>
      </w:r>
      <w:r w:rsidRPr="006A6ACD">
        <w:rPr>
          <w:b/>
          <w:bCs/>
        </w:rPr>
        <w:t>Lekarze i Lekarze Dentyści,</w:t>
      </w:r>
    </w:p>
    <w:p w14:paraId="50B7BEAE" w14:textId="77777777" w:rsidR="006A6ACD" w:rsidRPr="006A6ACD" w:rsidRDefault="006A6ACD" w:rsidP="006A6ACD">
      <w:r w:rsidRPr="006A6ACD">
        <w:t xml:space="preserve">Izba Lekarska zaprasza na </w:t>
      </w:r>
      <w:r w:rsidRPr="006A6ACD">
        <w:rPr>
          <w:b/>
          <w:bCs/>
        </w:rPr>
        <w:t xml:space="preserve">bezpłatny </w:t>
      </w:r>
      <w:proofErr w:type="spellStart"/>
      <w:r w:rsidRPr="006A6ACD">
        <w:rPr>
          <w:b/>
          <w:bCs/>
        </w:rPr>
        <w:t>webinar</w:t>
      </w:r>
      <w:proofErr w:type="spellEnd"/>
      <w:r w:rsidRPr="006A6ACD">
        <w:t xml:space="preserve">, który poruszy </w:t>
      </w:r>
      <w:r w:rsidRPr="006A6ACD">
        <w:rPr>
          <w:b/>
          <w:bCs/>
        </w:rPr>
        <w:t>dwa kluczowe tematy związane z odpowiedzialnością zawodową i świadomym wyborem ochrony ubezpieczeniowej.</w:t>
      </w:r>
    </w:p>
    <w:p w14:paraId="341AF0CE" w14:textId="77777777" w:rsidR="006A6ACD" w:rsidRPr="006A6ACD" w:rsidRDefault="006A6ACD" w:rsidP="006A6ACD">
      <w:r w:rsidRPr="006A6ACD">
        <w:rPr>
          <w:rFonts w:ascii="Segoe UI Emoji" w:hAnsi="Segoe UI Emoji" w:cs="Segoe UI Emoji"/>
        </w:rPr>
        <w:t>📌</w:t>
      </w:r>
      <w:r w:rsidRPr="006A6ACD">
        <w:t xml:space="preserve"> </w:t>
      </w:r>
      <w:r w:rsidRPr="006A6ACD">
        <w:rPr>
          <w:b/>
          <w:bCs/>
        </w:rPr>
        <w:t>Temat 1:</w:t>
      </w:r>
      <w:r w:rsidRPr="006A6ACD">
        <w:t xml:space="preserve"> </w:t>
      </w:r>
      <w:r w:rsidRPr="006A6ACD">
        <w:rPr>
          <w:i/>
          <w:iCs/>
        </w:rPr>
        <w:t>Jak skutecznie ograniczać ryzyko odpowiedzialności prawnej w zawodzie lekarza?</w:t>
      </w:r>
      <w:r w:rsidRPr="006A6ACD">
        <w:br/>
      </w:r>
      <w:r w:rsidRPr="006A6ACD">
        <w:rPr>
          <w:rFonts w:ascii="Segoe UI Emoji" w:hAnsi="Segoe UI Emoji" w:cs="Segoe UI Emoji"/>
        </w:rPr>
        <w:t>📌</w:t>
      </w:r>
      <w:r w:rsidRPr="006A6ACD">
        <w:t xml:space="preserve"> </w:t>
      </w:r>
      <w:r w:rsidRPr="006A6ACD">
        <w:rPr>
          <w:b/>
          <w:bCs/>
        </w:rPr>
        <w:t>Temat 2:</w:t>
      </w:r>
      <w:r w:rsidRPr="006A6ACD">
        <w:t xml:space="preserve"> </w:t>
      </w:r>
      <w:r w:rsidRPr="006A6ACD">
        <w:rPr>
          <w:i/>
          <w:iCs/>
        </w:rPr>
        <w:t>Nie tylko OC – na co zwrócić uwagę, aby dobrze dopasować ochronę zawodową?</w:t>
      </w:r>
    </w:p>
    <w:p w14:paraId="0894CF47" w14:textId="471E1186" w:rsidR="006A6ACD" w:rsidRPr="006A6ACD" w:rsidRDefault="006A6ACD" w:rsidP="006A6ACD">
      <w:r w:rsidRPr="006A6ACD">
        <w:rPr>
          <w:rFonts w:ascii="Segoe UI Emoji" w:hAnsi="Segoe UI Emoji" w:cs="Segoe UI Emoji"/>
        </w:rPr>
        <w:t>📅</w:t>
      </w:r>
      <w:r w:rsidRPr="006A6ACD">
        <w:t xml:space="preserve"> </w:t>
      </w:r>
      <w:r w:rsidRPr="006A6ACD">
        <w:rPr>
          <w:b/>
          <w:bCs/>
        </w:rPr>
        <w:t>Data:</w:t>
      </w:r>
      <w:r w:rsidRPr="006A6ACD">
        <w:t xml:space="preserve"> 6 sierpnia 2025 (wtorek)</w:t>
      </w:r>
      <w:r w:rsidRPr="006A6ACD">
        <w:br/>
      </w:r>
      <w:r w:rsidRPr="006A6ACD">
        <w:rPr>
          <w:rFonts w:ascii="Segoe UI Emoji" w:hAnsi="Segoe UI Emoji" w:cs="Segoe UI Emoji"/>
        </w:rPr>
        <w:t>🕖</w:t>
      </w:r>
      <w:r w:rsidRPr="006A6ACD">
        <w:t xml:space="preserve"> </w:t>
      </w:r>
      <w:r w:rsidRPr="006A6ACD">
        <w:rPr>
          <w:b/>
          <w:bCs/>
        </w:rPr>
        <w:t>Godzina:</w:t>
      </w:r>
      <w:r w:rsidRPr="006A6ACD">
        <w:t xml:space="preserve"> 19:00–21:00</w:t>
      </w:r>
      <w:r w:rsidRPr="006A6ACD">
        <w:br/>
      </w:r>
      <w:r w:rsidRPr="006A6ACD">
        <w:rPr>
          <w:rFonts w:ascii="Segoe UI Emoji" w:hAnsi="Segoe UI Emoji" w:cs="Segoe UI Emoji"/>
        </w:rPr>
        <w:t>💻</w:t>
      </w:r>
      <w:r w:rsidRPr="006A6ACD">
        <w:t xml:space="preserve"> </w:t>
      </w:r>
      <w:r w:rsidRPr="006A6ACD">
        <w:rPr>
          <w:b/>
          <w:bCs/>
        </w:rPr>
        <w:t>Miejsce:</w:t>
      </w:r>
      <w:r w:rsidRPr="006A6ACD">
        <w:t xml:space="preserve"> Online (udział bezpłatny)</w:t>
      </w:r>
      <w:r>
        <w:t xml:space="preserve">: </w:t>
      </w:r>
      <w:hyperlink r:id="rId4" w:tgtFrame="_new" w:history="1">
        <w:r w:rsidRPr="00842BB9">
          <w:rPr>
            <w:rStyle w:val="Hipercze"/>
          </w:rPr>
          <w:t>https://bit.ly/OdpowiedzialnoscPrawnaLekarzy</w:t>
        </w:r>
      </w:hyperlink>
    </w:p>
    <w:p w14:paraId="4FE0925C" w14:textId="611AF78D" w:rsidR="006A6ACD" w:rsidRPr="006A6ACD" w:rsidRDefault="006A6ACD" w:rsidP="006A6ACD">
      <w:r w:rsidRPr="006A6ACD">
        <w:rPr>
          <w:rFonts w:ascii="Segoe UI Symbol" w:hAnsi="Segoe UI Symbol" w:cs="Segoe UI Symbol"/>
        </w:rPr>
        <w:t>🎙</w:t>
      </w:r>
      <w:r w:rsidRPr="006A6ACD">
        <w:t xml:space="preserve"> </w:t>
      </w:r>
      <w:r w:rsidRPr="006A6ACD">
        <w:rPr>
          <w:b/>
          <w:bCs/>
        </w:rPr>
        <w:t>Prelegenci:</w:t>
      </w:r>
      <w:r w:rsidRPr="006A6ACD">
        <w:br/>
        <w:t xml:space="preserve">• </w:t>
      </w:r>
      <w:r w:rsidRPr="006A6ACD">
        <w:rPr>
          <w:i/>
          <w:iCs/>
        </w:rPr>
        <w:t>Mec. Paweł Strzelec</w:t>
      </w:r>
      <w:r w:rsidRPr="006A6ACD">
        <w:t xml:space="preserve"> – radca prawny, specjalista ds. odpowiedzialności zawodowej</w:t>
      </w:r>
      <w:r>
        <w:t xml:space="preserve"> medyków</w:t>
      </w:r>
      <w:r w:rsidRPr="006A6ACD">
        <w:br/>
        <w:t xml:space="preserve">• </w:t>
      </w:r>
      <w:r w:rsidRPr="006A6ACD">
        <w:rPr>
          <w:i/>
          <w:iCs/>
        </w:rPr>
        <w:t xml:space="preserve">Katarzyna </w:t>
      </w:r>
      <w:proofErr w:type="spellStart"/>
      <w:r w:rsidRPr="006A6ACD">
        <w:rPr>
          <w:i/>
          <w:iCs/>
        </w:rPr>
        <w:t>Ładno</w:t>
      </w:r>
      <w:proofErr w:type="spellEnd"/>
      <w:r w:rsidRPr="006A6ACD">
        <w:t xml:space="preserve"> – Dyrektor Oddziału INTER Polska w Warszawie</w:t>
      </w:r>
      <w:r>
        <w:t>, ekspert ds. ubezpieczeń zawodowych dla medyków</w:t>
      </w:r>
    </w:p>
    <w:p w14:paraId="755BBCC5" w14:textId="36294CCC" w:rsidR="006A6ACD" w:rsidRPr="006A6ACD" w:rsidRDefault="006A6ACD" w:rsidP="006A6ACD">
      <w:r w:rsidRPr="006A6ACD">
        <w:rPr>
          <w:rFonts w:ascii="Segoe UI Symbol" w:hAnsi="Segoe UI Symbol" w:cs="Segoe UI Symbol"/>
        </w:rPr>
        <w:t>👁</w:t>
      </w:r>
      <w:r w:rsidRPr="006A6ACD">
        <w:t>‍</w:t>
      </w:r>
      <w:r w:rsidRPr="006A6ACD">
        <w:rPr>
          <w:rFonts w:ascii="Segoe UI Symbol" w:hAnsi="Segoe UI Symbol" w:cs="Segoe UI Symbol"/>
        </w:rPr>
        <w:t>🗨</w:t>
      </w:r>
      <w:r w:rsidRPr="006A6ACD">
        <w:t xml:space="preserve"> Podczas </w:t>
      </w:r>
      <w:proofErr w:type="spellStart"/>
      <w:r w:rsidRPr="006A6ACD">
        <w:t>webinaru</w:t>
      </w:r>
      <w:proofErr w:type="spellEnd"/>
      <w:r w:rsidRPr="006A6ACD">
        <w:t xml:space="preserve"> dowiesz się m.in.:</w:t>
      </w:r>
      <w:r w:rsidRPr="006A6ACD">
        <w:br/>
      </w:r>
      <w:r w:rsidRPr="006A6ACD">
        <w:rPr>
          <w:rFonts w:ascii="Segoe UI Emoji" w:hAnsi="Segoe UI Emoji" w:cs="Segoe UI Emoji"/>
        </w:rPr>
        <w:t>✔️</w:t>
      </w:r>
      <w:r w:rsidRPr="006A6ACD">
        <w:t xml:space="preserve"> Jakie błędy najczęściej prowadzą do roszczeń pacjentów</w:t>
      </w:r>
      <w:r w:rsidRPr="006A6ACD">
        <w:br/>
      </w:r>
      <w:r w:rsidRPr="006A6ACD">
        <w:rPr>
          <w:rFonts w:ascii="Segoe UI Emoji" w:hAnsi="Segoe UI Emoji" w:cs="Segoe UI Emoji"/>
        </w:rPr>
        <w:t>✔️</w:t>
      </w:r>
      <w:r w:rsidRPr="006A6ACD">
        <w:t xml:space="preserve"> Jak zabezpieczyć się przed ryzykiem prawnym w praktyce zawodowej</w:t>
      </w:r>
      <w:r w:rsidRPr="006A6ACD">
        <w:br/>
      </w:r>
      <w:r w:rsidRPr="006A6ACD">
        <w:rPr>
          <w:rFonts w:ascii="Segoe UI Emoji" w:hAnsi="Segoe UI Emoji" w:cs="Segoe UI Emoji"/>
        </w:rPr>
        <w:t>✔️</w:t>
      </w:r>
      <w:r w:rsidRPr="006A6ACD">
        <w:t xml:space="preserve"> Czego nie obejmuje obowiązkowe OC</w:t>
      </w:r>
      <w:r>
        <w:t xml:space="preserve"> i dlaczego ważne jest odpowiednie dopasowanie sumy </w:t>
      </w:r>
      <w:proofErr w:type="spellStart"/>
      <w:r>
        <w:t>gwaracyjnej</w:t>
      </w:r>
      <w:proofErr w:type="spellEnd"/>
      <w:r w:rsidRPr="006A6ACD">
        <w:br/>
      </w:r>
      <w:r w:rsidRPr="006A6ACD">
        <w:rPr>
          <w:rFonts w:ascii="Segoe UI Emoji" w:hAnsi="Segoe UI Emoji" w:cs="Segoe UI Emoji"/>
        </w:rPr>
        <w:t>✔️</w:t>
      </w:r>
      <w:r w:rsidRPr="006A6ACD">
        <w:t xml:space="preserve"> Jak dopasować zakres ochrony do specjalizacji i unikać kosztownych luk w polisie</w:t>
      </w:r>
    </w:p>
    <w:p w14:paraId="5B65BA3D" w14:textId="6973EEB2" w:rsidR="006A6ACD" w:rsidRPr="006A6ACD" w:rsidRDefault="006A6ACD" w:rsidP="006A6ACD">
      <w:r w:rsidRPr="006A6ACD">
        <w:rPr>
          <w:rFonts w:ascii="Segoe UI Emoji" w:hAnsi="Segoe UI Emoji" w:cs="Segoe UI Emoji"/>
        </w:rPr>
        <w:t>📎</w:t>
      </w:r>
      <w:r w:rsidRPr="006A6ACD">
        <w:t xml:space="preserve"> </w:t>
      </w:r>
      <w:r w:rsidRPr="006A6ACD">
        <w:rPr>
          <w:b/>
          <w:bCs/>
        </w:rPr>
        <w:t>Zapisz się już dziś:</w:t>
      </w:r>
      <w:r>
        <w:t xml:space="preserve"> </w:t>
      </w:r>
      <w:hyperlink r:id="rId5" w:tgtFrame="_new" w:history="1">
        <w:r w:rsidRPr="00842BB9">
          <w:rPr>
            <w:rStyle w:val="Hipercze"/>
          </w:rPr>
          <w:t>https://bit.ly/OdpowiedzialnoscPrawnaLekarzy</w:t>
        </w:r>
      </w:hyperlink>
    </w:p>
    <w:p w14:paraId="68A6ACEB" w14:textId="77777777" w:rsidR="006A6ACD" w:rsidRPr="006A6ACD" w:rsidRDefault="006A6ACD" w:rsidP="006A6ACD">
      <w:r w:rsidRPr="006A6ACD">
        <w:t>Zadbaj o swoje bezpieczeństwo zawodowe – dołącz do nas 6 sierpnia!</w:t>
      </w:r>
    </w:p>
    <w:p w14:paraId="5D44AFC0" w14:textId="77777777" w:rsidR="006A6ACD" w:rsidRPr="006A6ACD" w:rsidRDefault="006A6ACD" w:rsidP="006A6ACD">
      <w:r w:rsidRPr="006A6ACD">
        <w:t>#IzbaLekarska #WebinarDlaLekarzy #OdpowiedzialnośćZawodowa #BezpiecznaPraktyka #INTERPolska #PrawoIMedycyna #OCLekarza #UbezpieczeniaDlaLekarzy</w:t>
      </w:r>
    </w:p>
    <w:p w14:paraId="0504DE0F" w14:textId="77777777" w:rsidR="00142A0B" w:rsidRDefault="00142A0B"/>
    <w:sectPr w:rsidR="00142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CD"/>
    <w:rsid w:val="00142A0B"/>
    <w:rsid w:val="006A6ACD"/>
    <w:rsid w:val="00797120"/>
    <w:rsid w:val="007A7BFD"/>
    <w:rsid w:val="00897E4A"/>
    <w:rsid w:val="00947F96"/>
    <w:rsid w:val="00C84F90"/>
    <w:rsid w:val="00CC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8E68"/>
  <w15:chartTrackingRefBased/>
  <w15:docId w15:val="{45585863-EC0C-4E96-90C4-1819143A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6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6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6AC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6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6AC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6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6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6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6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6AC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6A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6AC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6ACD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6ACD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6A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6A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6A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6A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6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6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6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6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6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6A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6A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6ACD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6AC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6ACD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6ACD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A6A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OdpowiedzialnoscPrawnaLekarzy" TargetMode="External"/><Relationship Id="rId4" Type="http://schemas.openxmlformats.org/officeDocument/2006/relationships/hyperlink" Target="https://bit.ly/OdpowiedzialnoscPrawnaLekarz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Dominik</dc:creator>
  <cp:keywords/>
  <dc:description/>
  <cp:lastModifiedBy>Monika Dominik</cp:lastModifiedBy>
  <cp:revision>1</cp:revision>
  <dcterms:created xsi:type="dcterms:W3CDTF">2025-07-24T12:27:00Z</dcterms:created>
  <dcterms:modified xsi:type="dcterms:W3CDTF">2025-07-24T12:30:00Z</dcterms:modified>
</cp:coreProperties>
</file>