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592E" w14:textId="1932C20D" w:rsidR="00496AD6" w:rsidRPr="007B6420" w:rsidRDefault="00CE4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420">
        <w:rPr>
          <w:rFonts w:ascii="Times New Roman" w:hAnsi="Times New Roman" w:cs="Times New Roman"/>
          <w:b/>
          <w:bCs/>
          <w:sz w:val="24"/>
          <w:szCs w:val="24"/>
        </w:rPr>
        <w:t>Szanowni Państwo</w:t>
      </w:r>
    </w:p>
    <w:p w14:paraId="102764D7" w14:textId="2E7021AD" w:rsidR="00CE4242" w:rsidRPr="007B6420" w:rsidRDefault="00CE4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420">
        <w:rPr>
          <w:rFonts w:ascii="Times New Roman" w:hAnsi="Times New Roman" w:cs="Times New Roman"/>
          <w:b/>
          <w:bCs/>
          <w:sz w:val="24"/>
          <w:szCs w:val="24"/>
        </w:rPr>
        <w:t>Koleżanki i Koledzy Lekarze i Lekarze dentyści</w:t>
      </w:r>
    </w:p>
    <w:p w14:paraId="060F3DAF" w14:textId="285C62D9" w:rsidR="00CE4242" w:rsidRPr="007B6420" w:rsidRDefault="00CE4242" w:rsidP="007B6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Pragnę poinformować </w:t>
      </w:r>
      <w:r w:rsidR="002871E1" w:rsidRPr="007B6420">
        <w:rPr>
          <w:rFonts w:ascii="Times New Roman" w:hAnsi="Times New Roman" w:cs="Times New Roman"/>
        </w:rPr>
        <w:t>Państwa,</w:t>
      </w:r>
      <w:r w:rsidRPr="007B6420">
        <w:rPr>
          <w:rFonts w:ascii="Times New Roman" w:hAnsi="Times New Roman" w:cs="Times New Roman"/>
        </w:rPr>
        <w:t xml:space="preserve"> iż Okręgowa Rada Lekarska w związku ze wzrostem od 1.01.2023 r. składki członkowskiej</w:t>
      </w:r>
      <w:r w:rsidR="007F3E2C" w:rsidRPr="007B6420">
        <w:rPr>
          <w:rFonts w:ascii="Times New Roman" w:hAnsi="Times New Roman" w:cs="Times New Roman"/>
        </w:rPr>
        <w:t xml:space="preserve"> do 120 zł miesięcznie</w:t>
      </w:r>
      <w:r w:rsidRPr="007B6420">
        <w:rPr>
          <w:rFonts w:ascii="Times New Roman" w:hAnsi="Times New Roman" w:cs="Times New Roman"/>
        </w:rPr>
        <w:t xml:space="preserve"> postanowiła </w:t>
      </w:r>
      <w:r w:rsidR="00230DD0" w:rsidRPr="007B6420">
        <w:rPr>
          <w:rFonts w:ascii="Times New Roman" w:hAnsi="Times New Roman" w:cs="Times New Roman"/>
        </w:rPr>
        <w:t>przeznaczyć ją w większości na indywidualne potrzeby lekarzy i lekarzy dentystów</w:t>
      </w:r>
      <w:r w:rsidR="006F1B69" w:rsidRPr="007B6420">
        <w:rPr>
          <w:rFonts w:ascii="Times New Roman" w:hAnsi="Times New Roman" w:cs="Times New Roman"/>
        </w:rPr>
        <w:t>. Poniżej przedstawiam Państwu aktywności z których w IX kadencji samorządu lekarskiego może skorzystać każdy z członków Okręgowej Izby Lekarskiej w Zielonej Górze w ramach dostępnych w danym roku środków:</w:t>
      </w:r>
    </w:p>
    <w:p w14:paraId="64637AA2" w14:textId="61E976C6" w:rsidR="006F1B69" w:rsidRPr="007B6420" w:rsidRDefault="006F1B69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Obowiązkowe </w:t>
      </w:r>
      <w:r w:rsidRPr="007B6420">
        <w:rPr>
          <w:rFonts w:ascii="Times New Roman" w:hAnsi="Times New Roman" w:cs="Times New Roman"/>
          <w:b/>
          <w:bCs/>
        </w:rPr>
        <w:t>ubezpieczenie odpowiedzialności cywilnej</w:t>
      </w:r>
      <w:r w:rsidRPr="007B6420">
        <w:rPr>
          <w:rFonts w:ascii="Times New Roman" w:hAnsi="Times New Roman" w:cs="Times New Roman"/>
        </w:rPr>
        <w:t xml:space="preserve"> lekarzy w związku z wykonywaniem zawodu lekarza i lekarza dentysty. Jedynym obowiązkiem </w:t>
      </w:r>
      <w:r w:rsidR="002871E1" w:rsidRPr="007B6420">
        <w:rPr>
          <w:rFonts w:ascii="Times New Roman" w:hAnsi="Times New Roman" w:cs="Times New Roman"/>
        </w:rPr>
        <w:t>lekarza,</w:t>
      </w:r>
      <w:r w:rsidRPr="007B6420">
        <w:rPr>
          <w:rFonts w:ascii="Times New Roman" w:hAnsi="Times New Roman" w:cs="Times New Roman"/>
        </w:rPr>
        <w:t xml:space="preserve"> aby z niego skorzystać jest na bieżąco opłac</w:t>
      </w:r>
      <w:r w:rsidR="001C4945" w:rsidRPr="007B6420">
        <w:rPr>
          <w:rFonts w:ascii="Times New Roman" w:hAnsi="Times New Roman" w:cs="Times New Roman"/>
        </w:rPr>
        <w:t>a</w:t>
      </w:r>
      <w:r w:rsidRPr="007B6420">
        <w:rPr>
          <w:rFonts w:ascii="Times New Roman" w:hAnsi="Times New Roman" w:cs="Times New Roman"/>
        </w:rPr>
        <w:t>n</w:t>
      </w:r>
      <w:r w:rsidR="001C4945" w:rsidRPr="007B6420">
        <w:rPr>
          <w:rFonts w:ascii="Times New Roman" w:hAnsi="Times New Roman" w:cs="Times New Roman"/>
        </w:rPr>
        <w:t>i</w:t>
      </w:r>
      <w:r w:rsidRPr="007B6420">
        <w:rPr>
          <w:rFonts w:ascii="Times New Roman" w:hAnsi="Times New Roman" w:cs="Times New Roman"/>
        </w:rPr>
        <w:t xml:space="preserve">e składki ustawowej w związku z przynależnością do izby lekarskiej. Pragnę </w:t>
      </w:r>
      <w:r w:rsidR="002871E1" w:rsidRPr="007B6420">
        <w:rPr>
          <w:rFonts w:ascii="Times New Roman" w:hAnsi="Times New Roman" w:cs="Times New Roman"/>
        </w:rPr>
        <w:t>nadmienić,</w:t>
      </w:r>
      <w:r w:rsidRPr="007B6420">
        <w:rPr>
          <w:rFonts w:ascii="Times New Roman" w:hAnsi="Times New Roman" w:cs="Times New Roman"/>
        </w:rPr>
        <w:t xml:space="preserve"> iż jako jedna z pierwszych</w:t>
      </w:r>
      <w:r w:rsidR="001C4945" w:rsidRPr="007B6420">
        <w:rPr>
          <w:rFonts w:ascii="Times New Roman" w:hAnsi="Times New Roman" w:cs="Times New Roman"/>
        </w:rPr>
        <w:t xml:space="preserve"> nasza</w:t>
      </w:r>
      <w:r w:rsidRPr="007B6420">
        <w:rPr>
          <w:rFonts w:ascii="Times New Roman" w:hAnsi="Times New Roman" w:cs="Times New Roman"/>
        </w:rPr>
        <w:t xml:space="preserve"> OIL kilka kadencji temu wprowadziła a obecnie kontynuuje to dzieło</w:t>
      </w:r>
    </w:p>
    <w:p w14:paraId="59A61B62" w14:textId="34514FD3" w:rsidR="006F1B69" w:rsidRPr="007B6420" w:rsidRDefault="006F1B69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Każdy z lekarzy i lekarzy dentystów OIL w Zielonej Górze został objęty </w:t>
      </w:r>
      <w:r w:rsidRPr="007B6420">
        <w:rPr>
          <w:rFonts w:ascii="Times New Roman" w:hAnsi="Times New Roman" w:cs="Times New Roman"/>
          <w:b/>
          <w:bCs/>
        </w:rPr>
        <w:t>ubezpieczeniem pomocy prawnej</w:t>
      </w:r>
      <w:r w:rsidR="006B546C" w:rsidRPr="007B6420">
        <w:rPr>
          <w:rFonts w:ascii="Times New Roman" w:hAnsi="Times New Roman" w:cs="Times New Roman"/>
        </w:rPr>
        <w:t xml:space="preserve"> – </w:t>
      </w:r>
      <w:r w:rsidR="006B546C" w:rsidRPr="007B6420">
        <w:rPr>
          <w:rFonts w:ascii="Times New Roman" w:hAnsi="Times New Roman" w:cs="Times New Roman"/>
          <w:b/>
          <w:bCs/>
        </w:rPr>
        <w:t>Lex secure</w:t>
      </w:r>
      <w:r w:rsidRPr="007B6420">
        <w:rPr>
          <w:rFonts w:ascii="Times New Roman" w:hAnsi="Times New Roman" w:cs="Times New Roman"/>
          <w:b/>
          <w:bCs/>
        </w:rPr>
        <w:t>.</w:t>
      </w:r>
      <w:r w:rsidRPr="007B6420">
        <w:rPr>
          <w:rFonts w:ascii="Times New Roman" w:hAnsi="Times New Roman" w:cs="Times New Roman"/>
        </w:rPr>
        <w:t xml:space="preserve"> Aby z niej skorzystać wystarczy opłacanie na bieżąco składki członkowskiej. Wszelkie i</w:t>
      </w:r>
      <w:r w:rsidR="001C4945" w:rsidRPr="007B6420">
        <w:rPr>
          <w:rFonts w:ascii="Times New Roman" w:hAnsi="Times New Roman" w:cs="Times New Roman"/>
        </w:rPr>
        <w:t>n</w:t>
      </w:r>
      <w:r w:rsidRPr="007B6420">
        <w:rPr>
          <w:rFonts w:ascii="Times New Roman" w:hAnsi="Times New Roman" w:cs="Times New Roman"/>
        </w:rPr>
        <w:t>formacje jak skorzystać z opieki prawnej we wszystkich zakresach prawa nie tylko zawodowego</w:t>
      </w:r>
      <w:r w:rsidR="001C4945" w:rsidRPr="007B6420">
        <w:rPr>
          <w:rFonts w:ascii="Times New Roman" w:hAnsi="Times New Roman" w:cs="Times New Roman"/>
        </w:rPr>
        <w:t>,</w:t>
      </w:r>
      <w:r w:rsidRPr="007B6420">
        <w:rPr>
          <w:rFonts w:ascii="Times New Roman" w:hAnsi="Times New Roman" w:cs="Times New Roman"/>
        </w:rPr>
        <w:t xml:space="preserve"> znajdziecie Państwo na naszej stronie internetowej.</w:t>
      </w:r>
    </w:p>
    <w:p w14:paraId="36B86D81" w14:textId="7F8EB7C4" w:rsidR="006F1B69" w:rsidRPr="007B6420" w:rsidRDefault="001C4945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Istnieje możliwość</w:t>
      </w:r>
      <w:r w:rsidR="006F1B69" w:rsidRPr="007B6420">
        <w:rPr>
          <w:rFonts w:ascii="Times New Roman" w:hAnsi="Times New Roman" w:cs="Times New Roman"/>
        </w:rPr>
        <w:t xml:space="preserve"> wstępn</w:t>
      </w:r>
      <w:r w:rsidRPr="007B6420">
        <w:rPr>
          <w:rFonts w:ascii="Times New Roman" w:hAnsi="Times New Roman" w:cs="Times New Roman"/>
        </w:rPr>
        <w:t>ej</w:t>
      </w:r>
      <w:r w:rsidR="006F1B69" w:rsidRPr="007B6420">
        <w:rPr>
          <w:rFonts w:ascii="Times New Roman" w:hAnsi="Times New Roman" w:cs="Times New Roman"/>
        </w:rPr>
        <w:t xml:space="preserve"> </w:t>
      </w:r>
      <w:r w:rsidR="006F1B69" w:rsidRPr="007B6420">
        <w:rPr>
          <w:rFonts w:ascii="Times New Roman" w:hAnsi="Times New Roman" w:cs="Times New Roman"/>
          <w:b/>
          <w:bCs/>
        </w:rPr>
        <w:t>konsultacj</w:t>
      </w:r>
      <w:r w:rsidRPr="007B6420">
        <w:rPr>
          <w:rFonts w:ascii="Times New Roman" w:hAnsi="Times New Roman" w:cs="Times New Roman"/>
          <w:b/>
          <w:bCs/>
        </w:rPr>
        <w:t>i</w:t>
      </w:r>
      <w:r w:rsidR="006F1B69" w:rsidRPr="007B6420">
        <w:rPr>
          <w:rFonts w:ascii="Times New Roman" w:hAnsi="Times New Roman" w:cs="Times New Roman"/>
          <w:b/>
          <w:bCs/>
        </w:rPr>
        <w:t xml:space="preserve"> </w:t>
      </w:r>
      <w:r w:rsidR="002871E1" w:rsidRPr="007B6420">
        <w:rPr>
          <w:rFonts w:ascii="Times New Roman" w:hAnsi="Times New Roman" w:cs="Times New Roman"/>
          <w:b/>
          <w:bCs/>
        </w:rPr>
        <w:t>prawnej</w:t>
      </w:r>
      <w:r w:rsidR="002871E1" w:rsidRPr="007B6420">
        <w:rPr>
          <w:rFonts w:ascii="Times New Roman" w:hAnsi="Times New Roman" w:cs="Times New Roman"/>
        </w:rPr>
        <w:t xml:space="preserve"> Pani</w:t>
      </w:r>
      <w:r w:rsidR="006F1B69" w:rsidRPr="007B6420">
        <w:rPr>
          <w:rFonts w:ascii="Times New Roman" w:hAnsi="Times New Roman" w:cs="Times New Roman"/>
        </w:rPr>
        <w:t xml:space="preserve"> adwokat</w:t>
      </w:r>
      <w:r w:rsidRPr="007B6420">
        <w:rPr>
          <w:rFonts w:ascii="Times New Roman" w:hAnsi="Times New Roman" w:cs="Times New Roman"/>
        </w:rPr>
        <w:t xml:space="preserve"> Mirelli Grzędy</w:t>
      </w:r>
      <w:r w:rsidR="006F1B69" w:rsidRPr="007B6420">
        <w:rPr>
          <w:rFonts w:ascii="Times New Roman" w:hAnsi="Times New Roman" w:cs="Times New Roman"/>
        </w:rPr>
        <w:t xml:space="preserve"> współpracującej z Okręgową Radą Lekarską i prezesem Okręgowej Rady lekarskiej </w:t>
      </w:r>
      <w:r w:rsidR="002871E1" w:rsidRPr="007B6420">
        <w:rPr>
          <w:rFonts w:ascii="Times New Roman" w:hAnsi="Times New Roman" w:cs="Times New Roman"/>
        </w:rPr>
        <w:t>- informacje</w:t>
      </w:r>
      <w:r w:rsidR="006F1B69" w:rsidRPr="007B6420">
        <w:rPr>
          <w:rFonts w:ascii="Times New Roman" w:hAnsi="Times New Roman" w:cs="Times New Roman"/>
        </w:rPr>
        <w:t xml:space="preserve"> o dyżurze Pani mecenas znajdziecie Państwo na naszej stronie internetowej</w:t>
      </w:r>
    </w:p>
    <w:p w14:paraId="022702AC" w14:textId="667F8957" w:rsidR="006F1B69" w:rsidRPr="007B6420" w:rsidRDefault="006F1B69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W ramach nowelizacji regulaminu Komisji Socjalnej </w:t>
      </w:r>
      <w:r w:rsidR="003E7D65" w:rsidRPr="007B6420">
        <w:rPr>
          <w:rFonts w:ascii="Times New Roman" w:hAnsi="Times New Roman" w:cs="Times New Roman"/>
        </w:rPr>
        <w:t>–</w:t>
      </w:r>
      <w:r w:rsidRPr="007B6420">
        <w:rPr>
          <w:rFonts w:ascii="Times New Roman" w:hAnsi="Times New Roman" w:cs="Times New Roman"/>
        </w:rPr>
        <w:t xml:space="preserve"> </w:t>
      </w:r>
      <w:r w:rsidR="003E7D65" w:rsidRPr="007B6420">
        <w:rPr>
          <w:rFonts w:ascii="Times New Roman" w:hAnsi="Times New Roman" w:cs="Times New Roman"/>
        </w:rPr>
        <w:t xml:space="preserve">każdy lekarz i lekarz dentysta może zwrócić się do Okręgowej Rady Lekarskiej przez pośrednictwo Komisji Socjalnej </w:t>
      </w:r>
    </w:p>
    <w:p w14:paraId="13FA16E7" w14:textId="52F42062" w:rsidR="003E7D65" w:rsidRPr="007B6420" w:rsidRDefault="003E7D65" w:rsidP="007B6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„Becikowe</w:t>
      </w:r>
      <w:r w:rsidR="002871E1" w:rsidRPr="007B6420">
        <w:rPr>
          <w:rFonts w:ascii="Times New Roman" w:hAnsi="Times New Roman" w:cs="Times New Roman"/>
        </w:rPr>
        <w:t>”.</w:t>
      </w:r>
      <w:r w:rsidRPr="007B6420">
        <w:rPr>
          <w:rFonts w:ascii="Times New Roman" w:hAnsi="Times New Roman" w:cs="Times New Roman"/>
        </w:rPr>
        <w:t xml:space="preserve"> Wysokość zasiłku z tytułu urodzenia dziecka obecnie wynosi 500 zł.</w:t>
      </w:r>
    </w:p>
    <w:p w14:paraId="23861039" w14:textId="4A14AAF4" w:rsidR="00EE4F5C" w:rsidRPr="007B6420" w:rsidRDefault="00EE4F5C" w:rsidP="007B6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Zapomogi losowe do 2000 </w:t>
      </w:r>
      <w:r w:rsidR="002871E1" w:rsidRPr="007B6420">
        <w:rPr>
          <w:rFonts w:ascii="Times New Roman" w:hAnsi="Times New Roman" w:cs="Times New Roman"/>
        </w:rPr>
        <w:t>zł.</w:t>
      </w:r>
      <w:r w:rsidRPr="007B6420">
        <w:rPr>
          <w:rFonts w:ascii="Times New Roman" w:hAnsi="Times New Roman" w:cs="Times New Roman"/>
        </w:rPr>
        <w:t xml:space="preserve"> zgodnie z regulaminem Komisji Socjalnej.</w:t>
      </w:r>
    </w:p>
    <w:p w14:paraId="71616E32" w14:textId="68339436" w:rsidR="003E7D65" w:rsidRPr="007B6420" w:rsidRDefault="003E7D65" w:rsidP="007B6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Zasiłek dla lekarza, lekarza dentysty, który znalazł się w trudnej sytuacji związanej z pogorszeniem zdrowia – ciężkiej choroby w wysokości do 2000 zł. W szczególnych przypadkach zasiłek może zostać przyznany 2 razy w roku.</w:t>
      </w:r>
    </w:p>
    <w:p w14:paraId="5FE1088D" w14:textId="0C927073" w:rsidR="003E7D65" w:rsidRPr="007B6420" w:rsidRDefault="003E7D65" w:rsidP="007B6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Pomoc finansowa dla </w:t>
      </w:r>
      <w:r w:rsidR="002871E1" w:rsidRPr="007B6420">
        <w:rPr>
          <w:rFonts w:ascii="Times New Roman" w:hAnsi="Times New Roman" w:cs="Times New Roman"/>
        </w:rPr>
        <w:t>lekarzy,</w:t>
      </w:r>
      <w:r w:rsidRPr="007B6420">
        <w:rPr>
          <w:rFonts w:ascii="Times New Roman" w:hAnsi="Times New Roman" w:cs="Times New Roman"/>
        </w:rPr>
        <w:t xml:space="preserve"> lekarzy dentystów, którzy znaleźli się w trudnej sytuacji </w:t>
      </w:r>
      <w:r w:rsidR="002871E1" w:rsidRPr="007B6420">
        <w:rPr>
          <w:rFonts w:ascii="Times New Roman" w:hAnsi="Times New Roman" w:cs="Times New Roman"/>
        </w:rPr>
        <w:t>finansowej w</w:t>
      </w:r>
      <w:r w:rsidRPr="007B6420">
        <w:rPr>
          <w:rFonts w:ascii="Times New Roman" w:hAnsi="Times New Roman" w:cs="Times New Roman"/>
        </w:rPr>
        <w:t xml:space="preserve"> postaci zwrotnej </w:t>
      </w:r>
      <w:r w:rsidR="002871E1" w:rsidRPr="007B6420">
        <w:rPr>
          <w:rFonts w:ascii="Times New Roman" w:hAnsi="Times New Roman" w:cs="Times New Roman"/>
        </w:rPr>
        <w:t>pożyczki,</w:t>
      </w:r>
      <w:r w:rsidRPr="007B6420">
        <w:rPr>
          <w:rFonts w:ascii="Times New Roman" w:hAnsi="Times New Roman" w:cs="Times New Roman"/>
        </w:rPr>
        <w:t xml:space="preserve"> która może zostać przeznaczona na cele szkoleniowe, związane ze specjalizacją w wysokości do 2000 zł. Spłata pożyczki następuje po okresie 3 miesięcy karencji w wysokości 250 zł. miesięcznie.</w:t>
      </w:r>
    </w:p>
    <w:p w14:paraId="7F399503" w14:textId="5481D5EB" w:rsidR="003E7D65" w:rsidRPr="007B6420" w:rsidRDefault="00B2328B" w:rsidP="007B6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Wsparcie dzieci lekarskich osieroconych przez rodzica, który był lekarzem, lekarzem dentystą</w:t>
      </w:r>
    </w:p>
    <w:p w14:paraId="5E37C158" w14:textId="7CF1FC73" w:rsidR="00F957B5" w:rsidRPr="007B6420" w:rsidRDefault="00F957B5" w:rsidP="007B6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Z budżetu Komisji Socjalnej tworzymy bon finansowy na realizacj</w:t>
      </w:r>
      <w:r w:rsidR="001C4945" w:rsidRPr="007B6420">
        <w:rPr>
          <w:rFonts w:ascii="Times New Roman" w:hAnsi="Times New Roman" w:cs="Times New Roman"/>
        </w:rPr>
        <w:t>ę</w:t>
      </w:r>
      <w:r w:rsidRPr="007B6420">
        <w:rPr>
          <w:rFonts w:ascii="Times New Roman" w:hAnsi="Times New Roman" w:cs="Times New Roman"/>
        </w:rPr>
        <w:t xml:space="preserve"> szczepień ochronnych dla lekarzy i lekarzy dentystów. Bon w wysokości 300 zł można uzyskać raz na 4 lata. Niniejsze dofinansowanie będzie realizowane w miarę dostępnych środków przeznaczonych na ten cel w budżecie na dany rok</w:t>
      </w:r>
      <w:r w:rsidR="001C4945" w:rsidRPr="007B6420">
        <w:rPr>
          <w:rFonts w:ascii="Times New Roman" w:hAnsi="Times New Roman" w:cs="Times New Roman"/>
        </w:rPr>
        <w:t>.</w:t>
      </w:r>
    </w:p>
    <w:p w14:paraId="2D7C2BF2" w14:textId="24C3464F" w:rsidR="00EE4F5C" w:rsidRPr="007B6420" w:rsidRDefault="00EE4F5C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lastRenderedPageBreak/>
        <w:t xml:space="preserve">Nagła interwencja psychologiczna. W ramach wsparcia lekarzy i lekarzy dentystów w problemach </w:t>
      </w:r>
      <w:r w:rsidR="00862AF4" w:rsidRPr="007B6420">
        <w:rPr>
          <w:rFonts w:ascii="Times New Roman" w:hAnsi="Times New Roman" w:cs="Times New Roman"/>
        </w:rPr>
        <w:t>załamania emocjonalnego i wypalenia zawodowego Okręgowa Rada Lekarska podpisała współpracę z psychologiem, który służy pomocą w nagłej potrzebie. O szczegółach możecie Państwo przeczytać na naszej stronie internetowej.</w:t>
      </w:r>
    </w:p>
    <w:p w14:paraId="59F54275" w14:textId="43F0525B" w:rsidR="00862AF4" w:rsidRPr="007B6420" w:rsidRDefault="00862AF4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 ramach nowelizacji regulaminu Komisji Kształcenia każdy lekarz i lekarz dentysta może skorzystać z następujących benefitów:</w:t>
      </w:r>
    </w:p>
    <w:p w14:paraId="52AD6B88" w14:textId="13EA0F59" w:rsidR="00862AF4" w:rsidRPr="007B6420" w:rsidRDefault="00862AF4" w:rsidP="007B6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Dofinansowania obowiązkowych kursów i staży specjalizacyjnych odbywanych poza miejscem zamieszkania</w:t>
      </w:r>
    </w:p>
    <w:p w14:paraId="732E9317" w14:textId="44247D35" w:rsidR="00862AF4" w:rsidRPr="007B6420" w:rsidRDefault="00862AF4" w:rsidP="007B6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Dofinansowania kursów i szkoleń lekarzy dentystów</w:t>
      </w:r>
      <w:r w:rsidR="00B2328B" w:rsidRPr="007B6420">
        <w:rPr>
          <w:rFonts w:ascii="Times New Roman" w:hAnsi="Times New Roman" w:cs="Times New Roman"/>
        </w:rPr>
        <w:t xml:space="preserve"> nie mogących </w:t>
      </w:r>
      <w:r w:rsidR="001C4945" w:rsidRPr="007B6420">
        <w:rPr>
          <w:rFonts w:ascii="Times New Roman" w:hAnsi="Times New Roman" w:cs="Times New Roman"/>
        </w:rPr>
        <w:t>otworzyć</w:t>
      </w:r>
      <w:r w:rsidR="00B2328B" w:rsidRPr="007B6420">
        <w:rPr>
          <w:rFonts w:ascii="Times New Roman" w:hAnsi="Times New Roman" w:cs="Times New Roman"/>
        </w:rPr>
        <w:t xml:space="preserve"> specjalizacji</w:t>
      </w:r>
    </w:p>
    <w:p w14:paraId="592AA332" w14:textId="2619A123" w:rsidR="00B2328B" w:rsidRPr="007B6420" w:rsidRDefault="00B2328B" w:rsidP="007B6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Nagrody za osiągnięcia naukowe i uzyskanie stopnia dr n. med. i dr. hab. n. med.</w:t>
      </w:r>
    </w:p>
    <w:p w14:paraId="4ADE58E0" w14:textId="3E7C8907" w:rsidR="00862AF4" w:rsidRPr="007B6420" w:rsidRDefault="00B2328B" w:rsidP="007B6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Przygotowujemy zgodnie z propozycją Okręgowego Zjazdu lekarzy dofinansowanie udziału w kursach i szkoleniach komercyjnych. Przygotowujemy możliwość skorzystania z bonu edukacyjnego. Zasady skorzystania z bonu edukacyjnego podamy Państwu w niedalekiej przyszłości.</w:t>
      </w:r>
    </w:p>
    <w:p w14:paraId="7078EDE8" w14:textId="75956A31" w:rsidR="00E1685E" w:rsidRPr="007B6420" w:rsidRDefault="00E1685E" w:rsidP="007B6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Wraz z </w:t>
      </w:r>
      <w:r w:rsidR="002871E1" w:rsidRPr="007B6420">
        <w:rPr>
          <w:rFonts w:ascii="Times New Roman" w:hAnsi="Times New Roman" w:cs="Times New Roman"/>
        </w:rPr>
        <w:t>fundacją Eskulap</w:t>
      </w:r>
      <w:r w:rsidRPr="007B6420">
        <w:rPr>
          <w:rFonts w:ascii="Times New Roman" w:hAnsi="Times New Roman" w:cs="Times New Roman"/>
        </w:rPr>
        <w:t xml:space="preserve"> organizujemy szkolenia i kursy dla lekarzy i lekarzy dentystów. </w:t>
      </w:r>
    </w:p>
    <w:p w14:paraId="33CEC797" w14:textId="17ED4C73" w:rsidR="00B2328B" w:rsidRPr="007B6420" w:rsidRDefault="00F957B5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Pośredniczenie i negocjacje w możliwości zakupu tańszych kart multisport.</w:t>
      </w:r>
    </w:p>
    <w:p w14:paraId="7AC207F1" w14:textId="78D3E6CA" w:rsidR="00F957B5" w:rsidRPr="007B6420" w:rsidRDefault="00F957B5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Wspieranie integracji lekarzy seniorów, emerytów, rencistów m. in.</w:t>
      </w:r>
    </w:p>
    <w:p w14:paraId="4C4495E6" w14:textId="1E27432E" w:rsidR="00F957B5" w:rsidRPr="007B6420" w:rsidRDefault="00F957B5" w:rsidP="007B64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wspólnych wycieczek integracyjnych i krajoznawczych</w:t>
      </w:r>
    </w:p>
    <w:p w14:paraId="0182854D" w14:textId="2967D320" w:rsidR="00F957B5" w:rsidRPr="007B6420" w:rsidRDefault="00F957B5" w:rsidP="007B64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spotkania wigilijnego</w:t>
      </w:r>
    </w:p>
    <w:p w14:paraId="20ED5579" w14:textId="4BEB7966" w:rsidR="00F957B5" w:rsidRPr="007B6420" w:rsidRDefault="00F957B5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 ramach Komisji Kultury</w:t>
      </w:r>
    </w:p>
    <w:p w14:paraId="5BA4E9A1" w14:textId="41A9BB2F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spotka</w:t>
      </w:r>
      <w:r w:rsidR="000D53A3" w:rsidRPr="007B6420">
        <w:rPr>
          <w:rFonts w:ascii="Times New Roman" w:hAnsi="Times New Roman" w:cs="Times New Roman"/>
        </w:rPr>
        <w:t>ń</w:t>
      </w:r>
      <w:r w:rsidRPr="007B6420">
        <w:rPr>
          <w:rFonts w:ascii="Times New Roman" w:hAnsi="Times New Roman" w:cs="Times New Roman"/>
        </w:rPr>
        <w:t xml:space="preserve"> integracyjnych dla lekarzy i lekarzy dentystów</w:t>
      </w:r>
    </w:p>
    <w:p w14:paraId="2F5A7DBB" w14:textId="3D2BD18F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dorocznego Balu Lekarza</w:t>
      </w:r>
    </w:p>
    <w:p w14:paraId="5CB4BCDD" w14:textId="26073D8F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Dnia Dziecka</w:t>
      </w:r>
    </w:p>
    <w:p w14:paraId="3F407C56" w14:textId="25373BD1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warsztatów plastycznych dla dzieci</w:t>
      </w:r>
    </w:p>
    <w:p w14:paraId="0AA1389B" w14:textId="2B0E81AB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warsztatów artystycznych dla dzieci – warsztaty garncarskie</w:t>
      </w:r>
    </w:p>
    <w:p w14:paraId="6F941A9E" w14:textId="14CC9621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Planujemy na jesieni zorganizować kurs tańca towarzyskiego dla lekarzy i ich współmałżonków</w:t>
      </w:r>
    </w:p>
    <w:p w14:paraId="5A6DA67E" w14:textId="6A557828" w:rsidR="00F957B5" w:rsidRPr="007B6420" w:rsidRDefault="00F957B5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Planujemy zorganizowanie kursu tańca salsa od października br.</w:t>
      </w:r>
    </w:p>
    <w:p w14:paraId="47B14863" w14:textId="4204C2EC" w:rsidR="000D53A3" w:rsidRPr="007B6420" w:rsidRDefault="000D53A3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wspólnych spotkań m. in. w filharmonii, teatrze</w:t>
      </w:r>
    </w:p>
    <w:p w14:paraId="7B1860DE" w14:textId="44412606" w:rsidR="00E1685E" w:rsidRPr="007B6420" w:rsidRDefault="00E1685E" w:rsidP="007B64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Prowadziliśmy koło lekarzy fotografujących – Fotokrates. Niestety nikłe zainteresowanie szkoleniami </w:t>
      </w:r>
      <w:r w:rsidR="002871E1" w:rsidRPr="007B6420">
        <w:rPr>
          <w:rFonts w:ascii="Times New Roman" w:hAnsi="Times New Roman" w:cs="Times New Roman"/>
        </w:rPr>
        <w:t>wpłynęło,</w:t>
      </w:r>
      <w:r w:rsidRPr="007B6420">
        <w:rPr>
          <w:rFonts w:ascii="Times New Roman" w:hAnsi="Times New Roman" w:cs="Times New Roman"/>
        </w:rPr>
        <w:t xml:space="preserve"> iż ORL tymczasowo zawiesiła spotkanie Fotokratesa.</w:t>
      </w:r>
    </w:p>
    <w:p w14:paraId="386E611B" w14:textId="555EE46A" w:rsidR="000D53A3" w:rsidRPr="007B6420" w:rsidRDefault="00016559" w:rsidP="007B6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W ramach Komisji Sportu </w:t>
      </w:r>
    </w:p>
    <w:p w14:paraId="69674217" w14:textId="3594FB05" w:rsidR="00016559" w:rsidRPr="007B6420" w:rsidRDefault="00016559" w:rsidP="007B64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Wyjazd integracyjny na narty</w:t>
      </w:r>
    </w:p>
    <w:p w14:paraId="497636CC" w14:textId="7BE2A57C" w:rsidR="00016559" w:rsidRPr="007B6420" w:rsidRDefault="00016559" w:rsidP="007B64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Organizowanie integracyjnego spływu kajakowego dla lekarzy i lekarzy dentystów i naszych rodzin – najbliższy na przełomie lipca i sierpnia</w:t>
      </w:r>
    </w:p>
    <w:p w14:paraId="5AB6E84F" w14:textId="6A3D9658" w:rsidR="00016559" w:rsidRPr="007B6420" w:rsidRDefault="00016559" w:rsidP="007B64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Organizacja Winobraniowych Turniejów Tenisowych. W bieżącym roku chwila przerwy, ale wrócimy w przyszłym roku.</w:t>
      </w:r>
    </w:p>
    <w:p w14:paraId="2100D47B" w14:textId="294D281B" w:rsidR="00016559" w:rsidRPr="007B6420" w:rsidRDefault="00016559" w:rsidP="007B64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lastRenderedPageBreak/>
        <w:t>Wspieramy naszych kol</w:t>
      </w:r>
      <w:r w:rsidR="007F3E2C" w:rsidRPr="007B6420">
        <w:rPr>
          <w:rFonts w:ascii="Times New Roman" w:hAnsi="Times New Roman" w:cs="Times New Roman"/>
        </w:rPr>
        <w:t>e</w:t>
      </w:r>
      <w:r w:rsidRPr="007B6420">
        <w:rPr>
          <w:rFonts w:ascii="Times New Roman" w:hAnsi="Times New Roman" w:cs="Times New Roman"/>
        </w:rPr>
        <w:t xml:space="preserve">gów uczestniczących w różnych zmaganiach sportowych. Jeżeli </w:t>
      </w:r>
      <w:r w:rsidR="00E1685E" w:rsidRPr="007B6420">
        <w:rPr>
          <w:rFonts w:ascii="Times New Roman" w:hAnsi="Times New Roman" w:cs="Times New Roman"/>
        </w:rPr>
        <w:t xml:space="preserve">jesteście Państwo związani z jakąś dyscypliną i chcielibyście </w:t>
      </w:r>
      <w:r w:rsidR="002871E1" w:rsidRPr="007B6420">
        <w:rPr>
          <w:rFonts w:ascii="Times New Roman" w:hAnsi="Times New Roman" w:cs="Times New Roman"/>
        </w:rPr>
        <w:t>czuć,</w:t>
      </w:r>
      <w:r w:rsidR="001C4945" w:rsidRPr="007B6420">
        <w:rPr>
          <w:rFonts w:ascii="Times New Roman" w:hAnsi="Times New Roman" w:cs="Times New Roman"/>
        </w:rPr>
        <w:t xml:space="preserve"> </w:t>
      </w:r>
      <w:r w:rsidR="00E1685E" w:rsidRPr="007B6420">
        <w:rPr>
          <w:rFonts w:ascii="Times New Roman" w:hAnsi="Times New Roman" w:cs="Times New Roman"/>
        </w:rPr>
        <w:t xml:space="preserve">że jesteśmy z Wami – zgłoście się </w:t>
      </w:r>
      <w:r w:rsidR="002871E1" w:rsidRPr="007B6420">
        <w:rPr>
          <w:rFonts w:ascii="Times New Roman" w:hAnsi="Times New Roman" w:cs="Times New Roman"/>
        </w:rPr>
        <w:t>do nas</w:t>
      </w:r>
      <w:r w:rsidR="00E1685E" w:rsidRPr="007B6420">
        <w:rPr>
          <w:rFonts w:ascii="Times New Roman" w:hAnsi="Times New Roman" w:cs="Times New Roman"/>
        </w:rPr>
        <w:t>.</w:t>
      </w:r>
    </w:p>
    <w:p w14:paraId="4943C4AA" w14:textId="652D985E" w:rsidR="007F3E2C" w:rsidRPr="007B6420" w:rsidRDefault="007F3E2C" w:rsidP="007B642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Niestety nie możemy zrealizować wszystkich potrzeb ze względu na ograniczone środki finansowe. Pragniemy również, aby z naszych składek w równych proporcjach mogli korzystać wszyscy lekarze i lekarze dentyści bez względu na wiek, stopień zawodowy czy posiadanie lub nie specjalizacji. Dlatego w naszym mniemaniu adresujemy te przedstawione aktywności do wszystkich nie faworyzując jednych a zaniedbując innych. </w:t>
      </w:r>
    </w:p>
    <w:p w14:paraId="2FCA26FE" w14:textId="577F49EC" w:rsidR="000D53A3" w:rsidRPr="007B6420" w:rsidRDefault="000D53A3" w:rsidP="007B64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Szanowni Państwo</w:t>
      </w:r>
    </w:p>
    <w:p w14:paraId="49848A41" w14:textId="09DD67A5" w:rsidR="000D53A3" w:rsidRPr="007B6420" w:rsidRDefault="000D53A3" w:rsidP="007B64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Pragnę Pań</w:t>
      </w:r>
      <w:r w:rsidR="007C0E48" w:rsidRPr="007B6420">
        <w:rPr>
          <w:rFonts w:ascii="Times New Roman" w:hAnsi="Times New Roman" w:cs="Times New Roman"/>
        </w:rPr>
        <w:t>s</w:t>
      </w:r>
      <w:r w:rsidRPr="007B6420">
        <w:rPr>
          <w:rFonts w:ascii="Times New Roman" w:hAnsi="Times New Roman" w:cs="Times New Roman"/>
        </w:rPr>
        <w:t>twa również poinformować, iż systematycznie Okręgowa Rada Lekarska</w:t>
      </w:r>
    </w:p>
    <w:p w14:paraId="0C3A7D06" w14:textId="71DFFFD0" w:rsidR="000D53A3" w:rsidRPr="007B6420" w:rsidRDefault="000D53A3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Współpracuje ze studentami Wydziału Lekarskiego Uniwersytetu Zielonogórskiego</w:t>
      </w:r>
    </w:p>
    <w:p w14:paraId="0D6198ED" w14:textId="1FD85D21" w:rsidR="000D53A3" w:rsidRPr="007B6420" w:rsidRDefault="000D53A3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Systematycznie współpracuje z IFMSA, wspierając studentów i współorganizując akcje promocji zdrowia w środowisku lokalnym</w:t>
      </w:r>
    </w:p>
    <w:p w14:paraId="2F9B1C63" w14:textId="3921713B" w:rsidR="000D53A3" w:rsidRPr="007B6420" w:rsidRDefault="000D53A3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Systematycznie współpracuje z przedstawicielami samorządów zaufania publicznego, w tym samorządów zawodów medycznych</w:t>
      </w:r>
    </w:p>
    <w:p w14:paraId="1110443C" w14:textId="3918948F" w:rsidR="000D53A3" w:rsidRPr="007B6420" w:rsidRDefault="000D53A3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Wspieramy nasz</w:t>
      </w:r>
      <w:r w:rsidR="006B546C" w:rsidRPr="007B6420">
        <w:rPr>
          <w:rFonts w:ascii="Times New Roman" w:hAnsi="Times New Roman" w:cs="Times New Roman"/>
        </w:rPr>
        <w:t>e</w:t>
      </w:r>
      <w:r w:rsidRPr="007B6420">
        <w:rPr>
          <w:rFonts w:ascii="Times New Roman" w:hAnsi="Times New Roman" w:cs="Times New Roman"/>
        </w:rPr>
        <w:t xml:space="preserve"> koleżanki i kolegów lekarzy z Ukrainy m. in. w organizacji kursów języka polskiego oraz </w:t>
      </w:r>
      <w:r w:rsidR="006B546C" w:rsidRPr="007B6420">
        <w:rPr>
          <w:rFonts w:ascii="Times New Roman" w:hAnsi="Times New Roman" w:cs="Times New Roman"/>
        </w:rPr>
        <w:t xml:space="preserve">wspierając </w:t>
      </w:r>
      <w:r w:rsidRPr="007B6420">
        <w:rPr>
          <w:rFonts w:ascii="Times New Roman" w:hAnsi="Times New Roman" w:cs="Times New Roman"/>
        </w:rPr>
        <w:t>pomoc samorządów administracji państwowej w organizacji ich podstaw egzystencji</w:t>
      </w:r>
    </w:p>
    <w:p w14:paraId="42AB77AC" w14:textId="3502749E" w:rsidR="000D53A3" w:rsidRPr="007B6420" w:rsidRDefault="007C0E48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Pracujemy nad upamiętnieniem lekarzy i lekarzy pracujących na naszym terenie. Występujemy do władz państwowych o nadanie odznaczeń państwowych i resortowych.</w:t>
      </w:r>
    </w:p>
    <w:p w14:paraId="550FEFD5" w14:textId="4216C40A" w:rsidR="007C0E48" w:rsidRPr="007B6420" w:rsidRDefault="007C0E48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Pracujemy również nad upamiętnieniem lekarzy i lekarzy dentystów w kolejnych tomach publikacji „Nasze Lubuskie – Lekarskie Portrety”</w:t>
      </w:r>
    </w:p>
    <w:p w14:paraId="5A4FDEDD" w14:textId="3A9E3EDA" w:rsidR="007C0E48" w:rsidRPr="007B6420" w:rsidRDefault="007C0E48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Pracujemy w kapitule Lubuskiego Samarytanina nad uhonorowaniem lekarzy i lekarzy dentystów niosących bezinteresowną pomoc potrzebującemu choroby</w:t>
      </w:r>
    </w:p>
    <w:p w14:paraId="7D7B7F82" w14:textId="38D59EBF" w:rsidR="007C0E48" w:rsidRPr="007B6420" w:rsidRDefault="007C0E48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Nasi prze</w:t>
      </w:r>
      <w:r w:rsidR="00E1685E" w:rsidRPr="007B6420">
        <w:rPr>
          <w:rFonts w:ascii="Times New Roman" w:hAnsi="Times New Roman" w:cs="Times New Roman"/>
        </w:rPr>
        <w:t>d</w:t>
      </w:r>
      <w:r w:rsidRPr="007B6420">
        <w:rPr>
          <w:rFonts w:ascii="Times New Roman" w:hAnsi="Times New Roman" w:cs="Times New Roman"/>
        </w:rPr>
        <w:t>stawiciele pracują w strukturach Naczelnej Izby Lekarskiej</w:t>
      </w:r>
      <w:r w:rsidR="00016559" w:rsidRPr="007B6420">
        <w:rPr>
          <w:rFonts w:ascii="Times New Roman" w:hAnsi="Times New Roman" w:cs="Times New Roman"/>
        </w:rPr>
        <w:t>;</w:t>
      </w:r>
    </w:p>
    <w:p w14:paraId="45C987A5" w14:textId="71F59ED9" w:rsidR="00016559" w:rsidRPr="007B6420" w:rsidRDefault="006B546C" w:rsidP="007B642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</w:t>
      </w:r>
      <w:r w:rsidR="00016559" w:rsidRPr="007B6420">
        <w:rPr>
          <w:rFonts w:ascii="Times New Roman" w:hAnsi="Times New Roman" w:cs="Times New Roman"/>
        </w:rPr>
        <w:t>r n. med. Marzenna Plucińska – członek Naczelnej Rady Lekarskiej i Główny Mediator Naczelnej Izby Lekarskiej</w:t>
      </w:r>
    </w:p>
    <w:p w14:paraId="3FF44663" w14:textId="69C9B892" w:rsidR="00016559" w:rsidRPr="007B6420" w:rsidRDefault="006B546C" w:rsidP="007B642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</w:t>
      </w:r>
      <w:r w:rsidR="00016559" w:rsidRPr="007B6420">
        <w:rPr>
          <w:rFonts w:ascii="Times New Roman" w:hAnsi="Times New Roman" w:cs="Times New Roman"/>
        </w:rPr>
        <w:t>r n. med. Mariusz Witczak – członek Naczelnej Komisji Rewizyjnej</w:t>
      </w:r>
    </w:p>
    <w:p w14:paraId="506F1A2E" w14:textId="677B5B8A" w:rsidR="00016559" w:rsidRPr="007B6420" w:rsidRDefault="006B546C" w:rsidP="007B642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</w:t>
      </w:r>
      <w:r w:rsidR="00016559" w:rsidRPr="007B6420">
        <w:rPr>
          <w:rFonts w:ascii="Times New Roman" w:hAnsi="Times New Roman" w:cs="Times New Roman"/>
        </w:rPr>
        <w:t>r Krzysztof Lubecki – Zastępca Naczelnego Rzecznika Odpowiedzialności Zawodowej</w:t>
      </w:r>
    </w:p>
    <w:p w14:paraId="552E43BC" w14:textId="2AD1F955" w:rsidR="00016559" w:rsidRPr="007B6420" w:rsidRDefault="006B546C" w:rsidP="007B642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</w:t>
      </w:r>
      <w:r w:rsidR="00016559" w:rsidRPr="007B6420">
        <w:rPr>
          <w:rFonts w:ascii="Times New Roman" w:hAnsi="Times New Roman" w:cs="Times New Roman"/>
        </w:rPr>
        <w:t>r Wojciech Perekitko – członek Komisji ds. Podstawowej Opieki Zdrowotnej</w:t>
      </w:r>
    </w:p>
    <w:p w14:paraId="5286F7D3" w14:textId="290ACA4C" w:rsidR="00016559" w:rsidRPr="007B6420" w:rsidRDefault="006B546C" w:rsidP="007B642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</w:t>
      </w:r>
      <w:r w:rsidR="00016559" w:rsidRPr="007B6420">
        <w:rPr>
          <w:rFonts w:ascii="Times New Roman" w:hAnsi="Times New Roman" w:cs="Times New Roman"/>
        </w:rPr>
        <w:t>r n. med. Jacek Kotuła – członek Konwentu Prezesów, Członek Naczelnej Rady lekarskiej, Przewodniczący Krajowej Komisji Wyborczej, członek Naczelnej Komisji Stomatologicznej</w:t>
      </w:r>
    </w:p>
    <w:p w14:paraId="25C6D1EA" w14:textId="71C2F9E3" w:rsidR="00016559" w:rsidRPr="007B6420" w:rsidRDefault="006B546C" w:rsidP="007B642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d</w:t>
      </w:r>
      <w:r w:rsidR="00016559" w:rsidRPr="007B6420">
        <w:rPr>
          <w:rFonts w:ascii="Times New Roman" w:hAnsi="Times New Roman" w:cs="Times New Roman"/>
        </w:rPr>
        <w:t>r Danuta Sorochan – Olszak – członek Naczelnej Komisji Stomatologicznej</w:t>
      </w:r>
    </w:p>
    <w:p w14:paraId="57959016" w14:textId="4421F9F8" w:rsidR="00E1685E" w:rsidRPr="007B6420" w:rsidRDefault="00016559" w:rsidP="007B64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Obecnie wytypowaliśmy naszych przedstawicieli do Zespołu ministerialnego ds. Zjawisk niepo</w:t>
      </w:r>
      <w:r w:rsidR="00E1685E" w:rsidRPr="007B6420">
        <w:rPr>
          <w:rFonts w:ascii="Times New Roman" w:hAnsi="Times New Roman" w:cs="Times New Roman"/>
        </w:rPr>
        <w:t>ż</w:t>
      </w:r>
      <w:r w:rsidRPr="007B6420">
        <w:rPr>
          <w:rFonts w:ascii="Times New Roman" w:hAnsi="Times New Roman" w:cs="Times New Roman"/>
        </w:rPr>
        <w:t xml:space="preserve">ądanych i systemu no fault. Wśród nich dr n. med. Marzenna Plucińska, dr n. med. </w:t>
      </w:r>
      <w:r w:rsidRPr="007B6420">
        <w:rPr>
          <w:rFonts w:ascii="Times New Roman" w:hAnsi="Times New Roman" w:cs="Times New Roman"/>
        </w:rPr>
        <w:lastRenderedPageBreak/>
        <w:t>Mariusz Witczak, dr Antoni Ciach. Decyzję w ich sprawie podejmie Naczelna Rada Lekarska w dniu 2.06.2023 r.</w:t>
      </w:r>
    </w:p>
    <w:p w14:paraId="691F1896" w14:textId="305315B7" w:rsidR="00E1685E" w:rsidRPr="007B6420" w:rsidRDefault="00E1685E" w:rsidP="007B64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Szanowni Państwo</w:t>
      </w:r>
    </w:p>
    <w:p w14:paraId="428001DA" w14:textId="654DC00C" w:rsidR="007B6420" w:rsidRPr="007B6420" w:rsidRDefault="007B6420" w:rsidP="007B642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 xml:space="preserve">Serdecznie zapraszam do odwiedzania naszej strony internetowej . Staramy się ją uzupełniać na bieżąco w wiele informacji niezbędnych do załatwienia spraw w naszym biurze, oraz informacji niezbędnych do codziennej pracy. Niektóre sprawy możemy już załatwić w naszym biurze bez konieczności fatygowania się osobistego. A jeżeli musimy zgłosić się osobiście będziemy przygotowani w niezbędne dokumenty, które możemy pobrać z naszej strony i wstępnie uzupełnić. </w:t>
      </w:r>
    </w:p>
    <w:p w14:paraId="123EBD45" w14:textId="05ED0B7E" w:rsidR="007B6420" w:rsidRPr="007B6420" w:rsidRDefault="007B6420" w:rsidP="007B642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Współpracujemy również z Naczelną Izbą Lekarską i Ministerstwem Cyfryzacji oraz Ministerstwem Zdrowia w sprawie przygotowania programu, który umożliwi nam wszystkim w sposób elektroniczny za pośrednictwem kanałów internetowych złożyć niezbędne dokumenty bez konieczności osobistego stawiennictwa. Prace nad tym rozwiązaniem są już w toku. Czekamy na ich pozytywny finał, abyśmy mogli Państwa o tym poinformować.</w:t>
      </w:r>
    </w:p>
    <w:p w14:paraId="6E67F03C" w14:textId="1FDD9235" w:rsidR="00E1685E" w:rsidRPr="007B6420" w:rsidRDefault="00E1685E" w:rsidP="007B64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Jeżeli chcielibyście się z nami podzielić swoimi uwagami</w:t>
      </w:r>
      <w:r w:rsidR="006B546C" w:rsidRPr="007B6420">
        <w:rPr>
          <w:rFonts w:ascii="Times New Roman" w:hAnsi="Times New Roman" w:cs="Times New Roman"/>
        </w:rPr>
        <w:t>,</w:t>
      </w:r>
      <w:r w:rsidRPr="007B6420">
        <w:rPr>
          <w:rFonts w:ascii="Times New Roman" w:hAnsi="Times New Roman" w:cs="Times New Roman"/>
        </w:rPr>
        <w:t xml:space="preserve"> propozycjami</w:t>
      </w:r>
      <w:r w:rsidR="006B546C" w:rsidRPr="007B6420">
        <w:rPr>
          <w:rFonts w:ascii="Times New Roman" w:hAnsi="Times New Roman" w:cs="Times New Roman"/>
        </w:rPr>
        <w:t>,</w:t>
      </w:r>
      <w:r w:rsidRPr="007B6420">
        <w:rPr>
          <w:rFonts w:ascii="Times New Roman" w:hAnsi="Times New Roman" w:cs="Times New Roman"/>
        </w:rPr>
        <w:t xml:space="preserve"> </w:t>
      </w:r>
      <w:r w:rsidR="002871E1" w:rsidRPr="007B6420">
        <w:rPr>
          <w:rFonts w:ascii="Times New Roman" w:hAnsi="Times New Roman" w:cs="Times New Roman"/>
        </w:rPr>
        <w:t>pomysłami</w:t>
      </w:r>
      <w:r w:rsidRPr="007B6420">
        <w:rPr>
          <w:rFonts w:ascii="Times New Roman" w:hAnsi="Times New Roman" w:cs="Times New Roman"/>
        </w:rPr>
        <w:t xml:space="preserve"> lub chęcią </w:t>
      </w:r>
      <w:r w:rsidR="007F3E2C" w:rsidRPr="007B6420">
        <w:rPr>
          <w:rFonts w:ascii="Times New Roman" w:hAnsi="Times New Roman" w:cs="Times New Roman"/>
        </w:rPr>
        <w:t xml:space="preserve">wsparcia nas swoją aktywnością czekamy na Was. </w:t>
      </w:r>
    </w:p>
    <w:p w14:paraId="36BFDCC5" w14:textId="40188055" w:rsidR="007F3E2C" w:rsidRPr="007B6420" w:rsidRDefault="007F3E2C" w:rsidP="00E1685E">
      <w:pPr>
        <w:rPr>
          <w:rFonts w:ascii="Times New Roman" w:hAnsi="Times New Roman" w:cs="Times New Roman"/>
        </w:rPr>
      </w:pPr>
      <w:r w:rsidRPr="007B6420">
        <w:rPr>
          <w:rFonts w:ascii="Times New Roman" w:hAnsi="Times New Roman" w:cs="Times New Roman"/>
        </w:rPr>
        <w:t>Samorząd jest naszą wspólną sprawą</w:t>
      </w:r>
    </w:p>
    <w:p w14:paraId="20732AAA" w14:textId="5A80510C" w:rsidR="007F3E2C" w:rsidRDefault="007F3E2C" w:rsidP="00E1685E">
      <w:r>
        <w:t>Pozostaję do Waszej dyspozycji</w:t>
      </w:r>
    </w:p>
    <w:p w14:paraId="7A22A61D" w14:textId="360A28EA" w:rsidR="007F3E2C" w:rsidRDefault="007F3E2C" w:rsidP="00E1685E">
      <w:r>
        <w:t>dr n. med. Jacek Kotuła</w:t>
      </w:r>
    </w:p>
    <w:p w14:paraId="7868BB05" w14:textId="03898DEF" w:rsidR="007F3E2C" w:rsidRDefault="007F3E2C" w:rsidP="00E1685E">
      <w:r>
        <w:t>Wasz prezes</w:t>
      </w:r>
    </w:p>
    <w:sectPr w:rsidR="007F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BE6"/>
    <w:multiLevelType w:val="hybridMultilevel"/>
    <w:tmpl w:val="3618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F7B"/>
    <w:multiLevelType w:val="hybridMultilevel"/>
    <w:tmpl w:val="9790DC18"/>
    <w:lvl w:ilvl="0" w:tplc="BE7E7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954B3"/>
    <w:multiLevelType w:val="hybridMultilevel"/>
    <w:tmpl w:val="1D84D43E"/>
    <w:lvl w:ilvl="0" w:tplc="CC3E1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9535B"/>
    <w:multiLevelType w:val="hybridMultilevel"/>
    <w:tmpl w:val="100033EE"/>
    <w:lvl w:ilvl="0" w:tplc="79D08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2374B"/>
    <w:multiLevelType w:val="hybridMultilevel"/>
    <w:tmpl w:val="36A22CCA"/>
    <w:lvl w:ilvl="0" w:tplc="F1142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53358"/>
    <w:multiLevelType w:val="hybridMultilevel"/>
    <w:tmpl w:val="FDECE3D4"/>
    <w:lvl w:ilvl="0" w:tplc="F1E8D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D5EF4"/>
    <w:multiLevelType w:val="hybridMultilevel"/>
    <w:tmpl w:val="3634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8438">
    <w:abstractNumId w:val="0"/>
  </w:num>
  <w:num w:numId="2" w16cid:durableId="1526481359">
    <w:abstractNumId w:val="2"/>
  </w:num>
  <w:num w:numId="3" w16cid:durableId="1203250521">
    <w:abstractNumId w:val="4"/>
  </w:num>
  <w:num w:numId="4" w16cid:durableId="208299798">
    <w:abstractNumId w:val="5"/>
  </w:num>
  <w:num w:numId="5" w16cid:durableId="1339818312">
    <w:abstractNumId w:val="1"/>
  </w:num>
  <w:num w:numId="6" w16cid:durableId="655230549">
    <w:abstractNumId w:val="6"/>
  </w:num>
  <w:num w:numId="7" w16cid:durableId="209925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42"/>
    <w:rsid w:val="00016559"/>
    <w:rsid w:val="00061855"/>
    <w:rsid w:val="000D53A3"/>
    <w:rsid w:val="001C4945"/>
    <w:rsid w:val="00230DD0"/>
    <w:rsid w:val="002871E1"/>
    <w:rsid w:val="00364ADC"/>
    <w:rsid w:val="003E7D65"/>
    <w:rsid w:val="00496AD6"/>
    <w:rsid w:val="006831C1"/>
    <w:rsid w:val="006B546C"/>
    <w:rsid w:val="006F1B69"/>
    <w:rsid w:val="007535B9"/>
    <w:rsid w:val="00794345"/>
    <w:rsid w:val="007B6420"/>
    <w:rsid w:val="007C0E48"/>
    <w:rsid w:val="007F3E2C"/>
    <w:rsid w:val="00862AF4"/>
    <w:rsid w:val="00891A91"/>
    <w:rsid w:val="0090745E"/>
    <w:rsid w:val="00B2328B"/>
    <w:rsid w:val="00CE4242"/>
    <w:rsid w:val="00D466CA"/>
    <w:rsid w:val="00E1685E"/>
    <w:rsid w:val="00EE4F5C"/>
    <w:rsid w:val="00F957B5"/>
    <w:rsid w:val="00FA503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3827"/>
  <w15:chartTrackingRefBased/>
  <w15:docId w15:val="{B67896A4-0E08-465A-AB76-DA8D124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DC7F-3452-46D4-B6A4-F6B2CA3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Kotuła</dc:creator>
  <cp:keywords/>
  <dc:description/>
  <cp:lastModifiedBy>Jacek Kotuła</cp:lastModifiedBy>
  <cp:revision>3</cp:revision>
  <dcterms:created xsi:type="dcterms:W3CDTF">2023-05-28T18:40:00Z</dcterms:created>
  <dcterms:modified xsi:type="dcterms:W3CDTF">2023-05-28T18:52:00Z</dcterms:modified>
</cp:coreProperties>
</file>